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E1" w:rsidRPr="00A6055D" w:rsidRDefault="00E53D5F" w:rsidP="004B54B1">
      <w:pPr>
        <w:spacing w:after="0" w:line="240" w:lineRule="auto"/>
        <w:rPr>
          <w:rFonts w:ascii="Rockwell" w:hAnsi="Rockwell" w:cs="Estrangelo Edessa"/>
          <w:sz w:val="96"/>
          <w:szCs w:val="96"/>
        </w:rPr>
      </w:pPr>
      <w:r>
        <w:rPr>
          <w:rFonts w:ascii="Rockwell" w:hAnsi="Rockwell" w:cs="Estrangelo Edessa"/>
          <w:color w:val="1F497D" w:themeColor="text2"/>
          <w:sz w:val="72"/>
          <w:szCs w:val="72"/>
        </w:rPr>
        <w:t xml:space="preserve"> </w:t>
      </w:r>
      <w:r w:rsidR="004B54B1" w:rsidRPr="00A6055D">
        <w:rPr>
          <w:rFonts w:ascii="Rockwell" w:hAnsi="Rockwell" w:cs="Estrangelo Edessa"/>
          <w:color w:val="1F497D" w:themeColor="text2"/>
          <w:sz w:val="96"/>
          <w:szCs w:val="96"/>
        </w:rPr>
        <w:t>Employment</w:t>
      </w:r>
      <w:r w:rsidR="004B54B1" w:rsidRPr="00A6055D">
        <w:rPr>
          <w:rFonts w:ascii="Rockwell" w:hAnsi="Rockwell" w:cs="Estrangelo Edessa"/>
          <w:color w:val="C0504D" w:themeColor="accent2"/>
          <w:sz w:val="96"/>
          <w:szCs w:val="96"/>
        </w:rPr>
        <w:t>First</w:t>
      </w:r>
      <w:r w:rsidR="004B54B1" w:rsidRPr="00A6055D">
        <w:rPr>
          <w:rFonts w:ascii="Rockwell" w:hAnsi="Rockwell" w:cs="Estrangelo Edessa"/>
          <w:color w:val="1F497D" w:themeColor="text2"/>
          <w:sz w:val="96"/>
          <w:szCs w:val="96"/>
        </w:rPr>
        <w:t>Maine</w:t>
      </w:r>
    </w:p>
    <w:p w:rsidR="004B54B1" w:rsidRDefault="004B54B1" w:rsidP="004B54B1">
      <w:pPr>
        <w:spacing w:after="0" w:line="240" w:lineRule="auto"/>
        <w:rPr>
          <w:rFonts w:ascii="Rockwell" w:hAnsi="Rockwell" w:cs="Estrangelo Edessa"/>
          <w:color w:val="1F497D" w:themeColor="text2"/>
          <w:sz w:val="48"/>
          <w:szCs w:val="48"/>
        </w:rPr>
      </w:pPr>
    </w:p>
    <w:p w:rsidR="004B54B1" w:rsidRPr="00D6336F" w:rsidRDefault="004B54B1" w:rsidP="004B54B1">
      <w:pPr>
        <w:spacing w:after="0" w:line="240" w:lineRule="auto"/>
        <w:rPr>
          <w:rFonts w:cs="Estrangelo Edessa"/>
          <w:color w:val="000000" w:themeColor="text1"/>
          <w:sz w:val="28"/>
          <w:szCs w:val="28"/>
        </w:rPr>
      </w:pPr>
    </w:p>
    <w:p w:rsidR="004B54B1" w:rsidRDefault="00BF57AD" w:rsidP="004B54B1">
      <w:pPr>
        <w:spacing w:after="0" w:line="240" w:lineRule="auto"/>
        <w:rPr>
          <w:rFonts w:ascii="Rockwell" w:hAnsi="Rockwell" w:cs="Estrangelo Edessa"/>
          <w:sz w:val="48"/>
          <w:szCs w:val="48"/>
        </w:rPr>
      </w:pPr>
      <w:r w:rsidRPr="00BF57AD">
        <w:rPr>
          <w:rFonts w:ascii="Rockwell" w:hAnsi="Rockwell" w:cs="Estrangelo Edessa"/>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339725</wp:posOffset>
                </wp:positionH>
                <wp:positionV relativeFrom="paragraph">
                  <wp:posOffset>63500</wp:posOffset>
                </wp:positionV>
                <wp:extent cx="6127750" cy="76073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607300"/>
                        </a:xfrm>
                        <a:prstGeom prst="rect">
                          <a:avLst/>
                        </a:prstGeom>
                        <a:solidFill>
                          <a:srgbClr val="FFFFFF"/>
                        </a:solidFill>
                        <a:ln w="9525">
                          <a:solidFill>
                            <a:srgbClr val="000000"/>
                          </a:solidFill>
                          <a:miter lim="800000"/>
                          <a:headEnd/>
                          <a:tailEnd/>
                        </a:ln>
                      </wps:spPr>
                      <wps:txbx>
                        <w:txbxContent>
                          <w:p w:rsidR="00D6299C" w:rsidRPr="00B9439A" w:rsidRDefault="00D6299C" w:rsidP="00D6299C">
                            <w:pPr>
                              <w:spacing w:after="0" w:line="240" w:lineRule="auto"/>
                              <w:jc w:val="center"/>
                              <w:rPr>
                                <w:rFonts w:ascii="Calibri" w:eastAsia="Calibri" w:hAnsi="Calibri" w:cs="Estrangelo Edessa"/>
                                <w:b/>
                                <w:color w:val="000000" w:themeColor="text1"/>
                                <w:sz w:val="32"/>
                                <w:szCs w:val="32"/>
                              </w:rPr>
                            </w:pPr>
                            <w:r>
                              <w:rPr>
                                <w:rFonts w:ascii="Calibri" w:eastAsia="Calibri" w:hAnsi="Calibri" w:cs="Estrangelo Edessa"/>
                                <w:b/>
                                <w:color w:val="000000" w:themeColor="text1"/>
                                <w:sz w:val="32"/>
                                <w:szCs w:val="32"/>
                              </w:rPr>
                              <w:t xml:space="preserve">Steering Committee </w:t>
                            </w:r>
                            <w:r w:rsidRPr="00B9439A">
                              <w:rPr>
                                <w:rFonts w:ascii="Calibri" w:eastAsia="Calibri" w:hAnsi="Calibri" w:cs="Estrangelo Edessa"/>
                                <w:b/>
                                <w:color w:val="000000" w:themeColor="text1"/>
                                <w:sz w:val="32"/>
                                <w:szCs w:val="32"/>
                              </w:rPr>
                              <w:t>Meeting Minutes</w:t>
                            </w:r>
                          </w:p>
                          <w:p w:rsidR="00D6299C" w:rsidRDefault="00D6299C" w:rsidP="00D6299C">
                            <w:pPr>
                              <w:spacing w:after="0" w:line="240" w:lineRule="auto"/>
                              <w:jc w:val="center"/>
                              <w:rPr>
                                <w:rFonts w:ascii="Calibri" w:eastAsia="Calibri" w:hAnsi="Calibri" w:cs="Estrangelo Edessa"/>
                                <w:i/>
                                <w:sz w:val="32"/>
                                <w:szCs w:val="32"/>
                              </w:rPr>
                            </w:pPr>
                          </w:p>
                          <w:p w:rsidR="00D6299C" w:rsidRPr="00B9439A" w:rsidRDefault="00D6299C" w:rsidP="00D6299C">
                            <w:pPr>
                              <w:spacing w:after="0" w:line="240" w:lineRule="auto"/>
                              <w:jc w:val="center"/>
                              <w:rPr>
                                <w:rFonts w:ascii="Calibri" w:eastAsia="Calibri" w:hAnsi="Calibri" w:cs="Estrangelo Edessa"/>
                                <w:color w:val="000000" w:themeColor="text1"/>
                                <w:sz w:val="32"/>
                                <w:szCs w:val="32"/>
                              </w:rPr>
                            </w:pPr>
                            <w:r w:rsidRPr="00B9439A">
                              <w:rPr>
                                <w:rFonts w:ascii="Calibri" w:eastAsia="Calibri" w:hAnsi="Calibri" w:cs="Estrangelo Edessa"/>
                                <w:i/>
                                <w:sz w:val="32"/>
                                <w:szCs w:val="32"/>
                              </w:rPr>
                              <w:t>Draft Version</w:t>
                            </w:r>
                          </w:p>
                          <w:p w:rsidR="00D6299C" w:rsidRPr="00B9439A" w:rsidRDefault="00D6299C" w:rsidP="00D6299C">
                            <w:pPr>
                              <w:spacing w:after="0" w:line="240" w:lineRule="auto"/>
                              <w:rPr>
                                <w:rFonts w:ascii="Rockwell" w:eastAsia="Calibri" w:hAnsi="Rockwell" w:cs="Estrangelo Edessa"/>
                                <w:sz w:val="48"/>
                                <w:szCs w:val="48"/>
                              </w:rPr>
                            </w:pPr>
                          </w:p>
                          <w:p w:rsidR="00D6299C" w:rsidRPr="00B9439A" w:rsidRDefault="00D6299C" w:rsidP="00D6299C">
                            <w:pPr>
                              <w:spacing w:after="0" w:line="240" w:lineRule="auto"/>
                              <w:rPr>
                                <w:rFonts w:ascii="Calibri" w:eastAsia="Calibri" w:hAnsi="Calibri" w:cs="Estrangelo Edessa"/>
                                <w:sz w:val="28"/>
                                <w:szCs w:val="28"/>
                              </w:rPr>
                            </w:pPr>
                            <w:r w:rsidRPr="00B9439A">
                              <w:rPr>
                                <w:rFonts w:ascii="Calibri" w:eastAsia="Calibri" w:hAnsi="Calibri" w:cs="Estrangelo Edessa"/>
                                <w:sz w:val="28"/>
                                <w:szCs w:val="28"/>
                              </w:rPr>
                              <w:tab/>
                            </w:r>
                            <w:r>
                              <w:rPr>
                                <w:rFonts w:ascii="Calibri" w:eastAsia="Calibri" w:hAnsi="Calibri" w:cs="Estrangelo Edessa"/>
                                <w:sz w:val="28"/>
                                <w:szCs w:val="28"/>
                              </w:rPr>
                              <w:t>Date of Meeting:</w:t>
                            </w:r>
                            <w:r>
                              <w:rPr>
                                <w:rFonts w:ascii="Calibri" w:eastAsia="Calibri" w:hAnsi="Calibri" w:cs="Estrangelo Edessa"/>
                                <w:sz w:val="28"/>
                                <w:szCs w:val="28"/>
                              </w:rPr>
                              <w:tab/>
                            </w:r>
                            <w:r>
                              <w:rPr>
                                <w:rFonts w:ascii="Calibri" w:eastAsia="Calibri" w:hAnsi="Calibri" w:cs="Estrangelo Edessa"/>
                                <w:sz w:val="28"/>
                                <w:szCs w:val="28"/>
                              </w:rPr>
                              <w:tab/>
                              <w:t>Friday</w:t>
                            </w:r>
                            <w:r w:rsidRPr="00B9439A">
                              <w:rPr>
                                <w:rFonts w:ascii="Calibri" w:eastAsia="Calibri" w:hAnsi="Calibri" w:cs="Estrangelo Edessa"/>
                                <w:sz w:val="28"/>
                                <w:szCs w:val="28"/>
                              </w:rPr>
                              <w:t>,</w:t>
                            </w:r>
                            <w:r>
                              <w:rPr>
                                <w:rFonts w:ascii="Calibri" w:eastAsia="Calibri" w:hAnsi="Calibri" w:cs="Estrangelo Edessa"/>
                                <w:sz w:val="28"/>
                                <w:szCs w:val="28"/>
                              </w:rPr>
                              <w:t xml:space="preserve"> February 13, 2015</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Time:</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11am – 1pm</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sidRPr="00B9439A">
                              <w:rPr>
                                <w:rFonts w:ascii="Calibri" w:eastAsia="Calibri" w:hAnsi="Calibri" w:cs="Estrangelo Edessa"/>
                                <w:sz w:val="28"/>
                                <w:szCs w:val="28"/>
                              </w:rPr>
                              <w:t xml:space="preserve">Location:  </w:t>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t>MDOL, 45 Commerce Drive, Augusta</w:t>
                            </w:r>
                          </w:p>
                          <w:p w:rsidR="00D6299C"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Facilitator:</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Betsy Hopkins</w:t>
                            </w:r>
                          </w:p>
                          <w:p w:rsidR="00D6299C" w:rsidRDefault="00D6299C" w:rsidP="00D6299C">
                            <w:pPr>
                              <w:spacing w:after="0" w:line="240" w:lineRule="auto"/>
                              <w:rPr>
                                <w:rFonts w:ascii="Calibri" w:eastAsia="Calibri" w:hAnsi="Calibri" w:cs="Estrangelo Edessa"/>
                                <w:sz w:val="28"/>
                                <w:szCs w:val="28"/>
                              </w:rPr>
                            </w:pPr>
                          </w:p>
                          <w:p w:rsidR="00D6299C" w:rsidRPr="00D6299C" w:rsidRDefault="00D6299C"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 xml:space="preserve">  </w:t>
                            </w:r>
                            <w:r w:rsidR="00D805EF">
                              <w:rPr>
                                <w:rFonts w:ascii="Calibri" w:eastAsia="Calibri" w:hAnsi="Calibri" w:cs="Estrangelo Edessa"/>
                                <w:sz w:val="28"/>
                                <w:szCs w:val="28"/>
                              </w:rPr>
                              <w:t xml:space="preserve">   </w:t>
                            </w:r>
                            <w:r>
                              <w:rPr>
                                <w:b/>
                                <w:sz w:val="28"/>
                                <w:szCs w:val="28"/>
                              </w:rPr>
                              <w:t>Present</w:t>
                            </w:r>
                          </w:p>
                          <w:tbl>
                            <w:tblPr>
                              <w:tblStyle w:val="TableGrid"/>
                              <w:tblW w:w="0" w:type="auto"/>
                              <w:tblInd w:w="378" w:type="dxa"/>
                              <w:tblLook w:val="04A0" w:firstRow="1" w:lastRow="0" w:firstColumn="1" w:lastColumn="0" w:noHBand="0" w:noVBand="1"/>
                            </w:tblPr>
                            <w:tblGrid>
                              <w:gridCol w:w="4303"/>
                              <w:gridCol w:w="4517"/>
                            </w:tblGrid>
                            <w:tr w:rsidR="00D6299C" w:rsidTr="00D805EF">
                              <w:tc>
                                <w:tcPr>
                                  <w:tcW w:w="4303" w:type="dxa"/>
                                </w:tcPr>
                                <w:p w:rsidR="00D6299C" w:rsidRPr="00D6299C" w:rsidRDefault="00D6299C">
                                  <w:pPr>
                                    <w:rPr>
                                      <w:sz w:val="28"/>
                                      <w:szCs w:val="28"/>
                                    </w:rPr>
                                  </w:pPr>
                                  <w:r>
                                    <w:rPr>
                                      <w:sz w:val="28"/>
                                      <w:szCs w:val="28"/>
                                    </w:rPr>
                                    <w:t>Betsy Hopkins, VR</w:t>
                                  </w:r>
                                </w:p>
                              </w:tc>
                              <w:tc>
                                <w:tcPr>
                                  <w:tcW w:w="4517" w:type="dxa"/>
                                </w:tcPr>
                                <w:p w:rsidR="00D6299C" w:rsidRPr="00D6299C" w:rsidRDefault="00D6299C">
                                  <w:pPr>
                                    <w:rPr>
                                      <w:sz w:val="28"/>
                                      <w:szCs w:val="28"/>
                                    </w:rPr>
                                  </w:pPr>
                                  <w:r>
                                    <w:rPr>
                                      <w:sz w:val="28"/>
                                      <w:szCs w:val="28"/>
                                    </w:rPr>
                                    <w:t>Janet May, CCIDS</w:t>
                                  </w:r>
                                </w:p>
                              </w:tc>
                            </w:tr>
                            <w:tr w:rsidR="00D6299C" w:rsidTr="00D805EF">
                              <w:tc>
                                <w:tcPr>
                                  <w:tcW w:w="4303" w:type="dxa"/>
                                </w:tcPr>
                                <w:p w:rsidR="00D6299C" w:rsidRPr="00D6299C" w:rsidRDefault="009508FF" w:rsidP="00082B29">
                                  <w:pPr>
                                    <w:rPr>
                                      <w:sz w:val="28"/>
                                      <w:szCs w:val="28"/>
                                    </w:rPr>
                                  </w:pPr>
                                  <w:r>
                                    <w:rPr>
                                      <w:sz w:val="28"/>
                                      <w:szCs w:val="28"/>
                                    </w:rPr>
                                    <w:t>Rick Langley, DRC</w:t>
                                  </w:r>
                                </w:p>
                              </w:tc>
                              <w:tc>
                                <w:tcPr>
                                  <w:tcW w:w="4517" w:type="dxa"/>
                                </w:tcPr>
                                <w:p w:rsidR="00D6299C" w:rsidRPr="00D6299C" w:rsidRDefault="009508FF" w:rsidP="00082B29">
                                  <w:pPr>
                                    <w:rPr>
                                      <w:sz w:val="28"/>
                                      <w:szCs w:val="28"/>
                                    </w:rPr>
                                  </w:pPr>
                                  <w:r>
                                    <w:rPr>
                                      <w:sz w:val="28"/>
                                      <w:szCs w:val="28"/>
                                    </w:rPr>
                                    <w:t>Mike McClellan, SILC</w:t>
                                  </w:r>
                                </w:p>
                              </w:tc>
                            </w:tr>
                            <w:tr w:rsidR="00D6299C" w:rsidTr="00D805EF">
                              <w:tc>
                                <w:tcPr>
                                  <w:tcW w:w="4303" w:type="dxa"/>
                                </w:tcPr>
                                <w:p w:rsidR="00D6299C" w:rsidRPr="00D6299C" w:rsidRDefault="009508FF" w:rsidP="00082B29">
                                  <w:pPr>
                                    <w:rPr>
                                      <w:sz w:val="28"/>
                                      <w:szCs w:val="28"/>
                                    </w:rPr>
                                  </w:pPr>
                                  <w:r>
                                    <w:rPr>
                                      <w:sz w:val="28"/>
                                      <w:szCs w:val="28"/>
                                    </w:rPr>
                                    <w:t>Kim Moody, DRC</w:t>
                                  </w:r>
                                </w:p>
                              </w:tc>
                              <w:tc>
                                <w:tcPr>
                                  <w:tcW w:w="4517" w:type="dxa"/>
                                </w:tcPr>
                                <w:p w:rsidR="00D6299C" w:rsidRPr="00D6299C" w:rsidRDefault="009508FF" w:rsidP="00082B29">
                                  <w:pPr>
                                    <w:rPr>
                                      <w:sz w:val="28"/>
                                      <w:szCs w:val="28"/>
                                    </w:rPr>
                                  </w:pPr>
                                  <w:r>
                                    <w:rPr>
                                      <w:sz w:val="28"/>
                                      <w:szCs w:val="28"/>
                                    </w:rPr>
                                    <w:t>Lisa Soucie, High Hopes Clubhouse</w:t>
                                  </w:r>
                                </w:p>
                              </w:tc>
                            </w:tr>
                            <w:tr w:rsidR="00D6299C" w:rsidTr="00D805EF">
                              <w:tc>
                                <w:tcPr>
                                  <w:tcW w:w="4303" w:type="dxa"/>
                                </w:tcPr>
                                <w:p w:rsidR="00D6299C" w:rsidRPr="00D6299C" w:rsidRDefault="00585B47" w:rsidP="00082B29">
                                  <w:pPr>
                                    <w:rPr>
                                      <w:sz w:val="28"/>
                                      <w:szCs w:val="28"/>
                                    </w:rPr>
                                  </w:pPr>
                                  <w:r>
                                    <w:rPr>
                                      <w:sz w:val="28"/>
                                      <w:szCs w:val="28"/>
                                    </w:rPr>
                                    <w:t>Lisa Sturtevant, OADS</w:t>
                                  </w:r>
                                </w:p>
                              </w:tc>
                              <w:tc>
                                <w:tcPr>
                                  <w:tcW w:w="4517" w:type="dxa"/>
                                </w:tcPr>
                                <w:p w:rsidR="00D6299C" w:rsidRPr="00D6299C" w:rsidRDefault="00585B47" w:rsidP="00082B29">
                                  <w:pPr>
                                    <w:rPr>
                                      <w:sz w:val="28"/>
                                      <w:szCs w:val="28"/>
                                    </w:rPr>
                                  </w:pPr>
                                  <w:r>
                                    <w:rPr>
                                      <w:sz w:val="28"/>
                                      <w:szCs w:val="28"/>
                                    </w:rPr>
                                    <w:t>Rachel Dyer, MDDC</w:t>
                                  </w:r>
                                </w:p>
                              </w:tc>
                            </w:tr>
                            <w:tr w:rsidR="00D6299C" w:rsidTr="00D805EF">
                              <w:tc>
                                <w:tcPr>
                                  <w:tcW w:w="4303" w:type="dxa"/>
                                </w:tcPr>
                                <w:p w:rsidR="00D6299C" w:rsidRPr="00D6299C" w:rsidRDefault="00585B47" w:rsidP="00082B29">
                                  <w:pPr>
                                    <w:rPr>
                                      <w:sz w:val="28"/>
                                      <w:szCs w:val="28"/>
                                    </w:rPr>
                                  </w:pPr>
                                  <w:r>
                                    <w:rPr>
                                      <w:sz w:val="28"/>
                                      <w:szCs w:val="28"/>
                                    </w:rPr>
                                    <w:t>Karen Fraser, BRS</w:t>
                                  </w:r>
                                </w:p>
                              </w:tc>
                              <w:tc>
                                <w:tcPr>
                                  <w:tcW w:w="4517" w:type="dxa"/>
                                </w:tcPr>
                                <w:p w:rsidR="00D6299C" w:rsidRPr="00D6299C" w:rsidRDefault="00585B47" w:rsidP="00082B29">
                                  <w:pPr>
                                    <w:rPr>
                                      <w:sz w:val="28"/>
                                      <w:szCs w:val="28"/>
                                    </w:rPr>
                                  </w:pPr>
                                  <w:r>
                                    <w:rPr>
                                      <w:sz w:val="28"/>
                                      <w:szCs w:val="28"/>
                                    </w:rPr>
                                    <w:t>Shannon Hartman, Creative Works</w:t>
                                  </w:r>
                                </w:p>
                              </w:tc>
                            </w:tr>
                            <w:tr w:rsidR="00D6299C" w:rsidTr="00D805EF">
                              <w:tc>
                                <w:tcPr>
                                  <w:tcW w:w="4303" w:type="dxa"/>
                                </w:tcPr>
                                <w:p w:rsidR="00D6299C" w:rsidRPr="00D6299C" w:rsidRDefault="00585B47" w:rsidP="00082B29">
                                  <w:pPr>
                                    <w:rPr>
                                      <w:sz w:val="28"/>
                                      <w:szCs w:val="28"/>
                                    </w:rPr>
                                  </w:pPr>
                                  <w:r>
                                    <w:rPr>
                                      <w:sz w:val="28"/>
                                      <w:szCs w:val="28"/>
                                    </w:rPr>
                                    <w:t>Gail Fanjoy, KFI</w:t>
                                  </w:r>
                                </w:p>
                              </w:tc>
                              <w:tc>
                                <w:tcPr>
                                  <w:tcW w:w="4517" w:type="dxa"/>
                                </w:tcPr>
                                <w:p w:rsidR="00D6299C" w:rsidRPr="00D6299C" w:rsidRDefault="00585B47" w:rsidP="00082B29">
                                  <w:pPr>
                                    <w:rPr>
                                      <w:sz w:val="28"/>
                                      <w:szCs w:val="28"/>
                                    </w:rPr>
                                  </w:pPr>
                                  <w:r>
                                    <w:rPr>
                                      <w:sz w:val="28"/>
                                      <w:szCs w:val="28"/>
                                    </w:rPr>
                                    <w:t xml:space="preserve">Debbie Gilmer, </w:t>
                                  </w:r>
                                  <w:proofErr w:type="spellStart"/>
                                  <w:r>
                                    <w:rPr>
                                      <w:sz w:val="28"/>
                                      <w:szCs w:val="28"/>
                                    </w:rPr>
                                    <w:t>Syntiro</w:t>
                                  </w:r>
                                  <w:proofErr w:type="spellEnd"/>
                                  <w:r>
                                    <w:rPr>
                                      <w:sz w:val="28"/>
                                      <w:szCs w:val="28"/>
                                    </w:rPr>
                                    <w:t>, Maine APSE</w:t>
                                  </w:r>
                                </w:p>
                              </w:tc>
                            </w:tr>
                            <w:tr w:rsidR="00D6299C" w:rsidTr="00D805EF">
                              <w:tc>
                                <w:tcPr>
                                  <w:tcW w:w="4303" w:type="dxa"/>
                                </w:tcPr>
                                <w:p w:rsidR="00D6299C" w:rsidRPr="00D6299C" w:rsidRDefault="00585B47" w:rsidP="00082B29">
                                  <w:pPr>
                                    <w:rPr>
                                      <w:sz w:val="28"/>
                                      <w:szCs w:val="28"/>
                                    </w:rPr>
                                  </w:pPr>
                                  <w:r>
                                    <w:rPr>
                                      <w:sz w:val="28"/>
                                      <w:szCs w:val="28"/>
                                    </w:rPr>
                                    <w:t>Chris Robinson, VR</w:t>
                                  </w:r>
                                </w:p>
                              </w:tc>
                              <w:tc>
                                <w:tcPr>
                                  <w:tcW w:w="4517" w:type="dxa"/>
                                </w:tcPr>
                                <w:p w:rsidR="00D6299C" w:rsidRPr="00D6299C" w:rsidRDefault="00585B47" w:rsidP="00082B29">
                                  <w:pPr>
                                    <w:rPr>
                                      <w:sz w:val="28"/>
                                      <w:szCs w:val="28"/>
                                    </w:rPr>
                                  </w:pPr>
                                  <w:r>
                                    <w:rPr>
                                      <w:sz w:val="28"/>
                                      <w:szCs w:val="28"/>
                                    </w:rPr>
                                    <w:t>Mel Clarrage, CDE</w:t>
                                  </w:r>
                                </w:p>
                              </w:tc>
                            </w:tr>
                            <w:tr w:rsidR="00D6299C" w:rsidTr="00D805EF">
                              <w:tc>
                                <w:tcPr>
                                  <w:tcW w:w="4303" w:type="dxa"/>
                                </w:tcPr>
                                <w:p w:rsidR="00D6299C" w:rsidRPr="00D6299C" w:rsidRDefault="00585B47" w:rsidP="00082B29">
                                  <w:pPr>
                                    <w:rPr>
                                      <w:sz w:val="28"/>
                                      <w:szCs w:val="28"/>
                                    </w:rPr>
                                  </w:pPr>
                                  <w:r>
                                    <w:rPr>
                                      <w:sz w:val="28"/>
                                      <w:szCs w:val="28"/>
                                    </w:rPr>
                                    <w:t>Tyler Ingalls</w:t>
                                  </w:r>
                                </w:p>
                              </w:tc>
                              <w:tc>
                                <w:tcPr>
                                  <w:tcW w:w="4517" w:type="dxa"/>
                                </w:tcPr>
                                <w:p w:rsidR="00D6299C" w:rsidRPr="00D6299C" w:rsidRDefault="00121F9F" w:rsidP="00082B29">
                                  <w:pPr>
                                    <w:rPr>
                                      <w:sz w:val="28"/>
                                      <w:szCs w:val="28"/>
                                    </w:rPr>
                                  </w:pPr>
                                  <w:r>
                                    <w:rPr>
                                      <w:sz w:val="28"/>
                                      <w:szCs w:val="28"/>
                                    </w:rPr>
                                    <w:t>Leticia Huttman, SAMHS</w:t>
                                  </w:r>
                                </w:p>
                              </w:tc>
                            </w:tr>
                            <w:tr w:rsidR="00D6299C" w:rsidTr="00D805EF">
                              <w:tc>
                                <w:tcPr>
                                  <w:tcW w:w="4303" w:type="dxa"/>
                                </w:tcPr>
                                <w:p w:rsidR="00D6299C" w:rsidRPr="00D6299C" w:rsidRDefault="00585B47" w:rsidP="00082B29">
                                  <w:pPr>
                                    <w:rPr>
                                      <w:sz w:val="28"/>
                                      <w:szCs w:val="28"/>
                                    </w:rPr>
                                  </w:pPr>
                                  <w:r>
                                    <w:rPr>
                                      <w:sz w:val="28"/>
                                      <w:szCs w:val="28"/>
                                    </w:rPr>
                                    <w:t>Doug Watson, Community Partners</w:t>
                                  </w:r>
                                </w:p>
                              </w:tc>
                              <w:tc>
                                <w:tcPr>
                                  <w:tcW w:w="4517" w:type="dxa"/>
                                </w:tcPr>
                                <w:p w:rsidR="00D6299C" w:rsidRPr="00D6299C" w:rsidRDefault="00D6299C" w:rsidP="00082B29">
                                  <w:pPr>
                                    <w:rPr>
                                      <w:sz w:val="28"/>
                                      <w:szCs w:val="28"/>
                                    </w:rPr>
                                  </w:pPr>
                                </w:p>
                              </w:tc>
                            </w:tr>
                          </w:tbl>
                          <w:p w:rsidR="00D6299C" w:rsidRPr="00D6299C" w:rsidRDefault="00D6299C" w:rsidP="00D6299C">
                            <w:pPr>
                              <w:rPr>
                                <w:b/>
                                <w:sz w:val="28"/>
                                <w:szCs w:val="28"/>
                              </w:rPr>
                            </w:pPr>
                          </w:p>
                          <w:p w:rsidR="00D6299C" w:rsidRDefault="000835ED" w:rsidP="00D6299C">
                            <w:pPr>
                              <w:rPr>
                                <w:b/>
                                <w:sz w:val="28"/>
                                <w:szCs w:val="28"/>
                              </w:rPr>
                            </w:pPr>
                            <w:r>
                              <w:rPr>
                                <w:b/>
                                <w:sz w:val="28"/>
                                <w:szCs w:val="28"/>
                              </w:rPr>
                              <w:tab/>
                              <w:t>1.</w:t>
                            </w:r>
                            <w:r>
                              <w:rPr>
                                <w:b/>
                                <w:sz w:val="28"/>
                                <w:szCs w:val="28"/>
                              </w:rPr>
                              <w:tab/>
                              <w:t>Ground Rules review – Betsy</w:t>
                            </w:r>
                          </w:p>
                          <w:p w:rsidR="000835ED" w:rsidRDefault="003049A4" w:rsidP="00D6299C">
                            <w:pPr>
                              <w:rPr>
                                <w:b/>
                                <w:sz w:val="28"/>
                                <w:szCs w:val="28"/>
                              </w:rPr>
                            </w:pPr>
                            <w:r>
                              <w:rPr>
                                <w:b/>
                                <w:sz w:val="28"/>
                                <w:szCs w:val="28"/>
                              </w:rPr>
                              <w:tab/>
                            </w:r>
                            <w:r w:rsidR="00AE60C6">
                              <w:rPr>
                                <w:b/>
                                <w:sz w:val="28"/>
                                <w:szCs w:val="28"/>
                              </w:rPr>
                              <w:t>2.</w:t>
                            </w:r>
                            <w:r w:rsidR="00AE60C6">
                              <w:rPr>
                                <w:b/>
                                <w:sz w:val="28"/>
                                <w:szCs w:val="28"/>
                              </w:rPr>
                              <w:tab/>
                              <w:t>Policy Work Group – Kim</w:t>
                            </w:r>
                          </w:p>
                          <w:p w:rsidR="00510CB8" w:rsidRDefault="00AE60C6" w:rsidP="00D6299C">
                            <w:pPr>
                              <w:rPr>
                                <w:sz w:val="28"/>
                                <w:szCs w:val="28"/>
                              </w:rPr>
                            </w:pPr>
                            <w:r>
                              <w:rPr>
                                <w:b/>
                                <w:sz w:val="28"/>
                                <w:szCs w:val="28"/>
                              </w:rPr>
                              <w:tab/>
                            </w:r>
                            <w:r w:rsidR="00510CB8">
                              <w:rPr>
                                <w:sz w:val="28"/>
                                <w:szCs w:val="28"/>
                              </w:rPr>
                              <w:t>Re sub-minimum wage phase-out bill: been collecting comments from everyone since January re bill language.  Steering committee/policy committee met with members of the provider association, including Mary Lou Dyer, Linda Larue-Keniston, etc. in an effort to find compromise language that would work for everyone</w:t>
                            </w:r>
                            <w:r w:rsidR="00A8254B">
                              <w:rPr>
                                <w:sz w:val="28"/>
                                <w:szCs w:val="28"/>
                              </w:rPr>
                              <w:t>.  Had some luck so far.  L</w:t>
                            </w:r>
                            <w:r w:rsidR="00510CB8">
                              <w:rPr>
                                <w:sz w:val="28"/>
                                <w:szCs w:val="28"/>
                              </w:rPr>
                              <w:t>ast night, Mary Lou</w:t>
                            </w:r>
                            <w:r w:rsidR="00B120E0">
                              <w:rPr>
                                <w:sz w:val="28"/>
                                <w:szCs w:val="28"/>
                              </w:rPr>
                              <w:t xml:space="preserve"> </w:t>
                            </w:r>
                            <w:r w:rsidR="00510CB8">
                              <w:rPr>
                                <w:sz w:val="28"/>
                                <w:szCs w:val="28"/>
                              </w:rPr>
                              <w:t xml:space="preserve">sent a version with revised language, including </w:t>
                            </w:r>
                            <w:r w:rsidR="00B120E0">
                              <w:rPr>
                                <w:sz w:val="28"/>
                                <w:szCs w:val="28"/>
                              </w:rPr>
                              <w:t xml:space="preserve">person centered planning process language.  </w:t>
                            </w:r>
                            <w:proofErr w:type="gramStart"/>
                            <w:r w:rsidR="00B120E0">
                              <w:rPr>
                                <w:sz w:val="28"/>
                                <w:szCs w:val="28"/>
                              </w:rPr>
                              <w:t>Still issue re other people who make sub-minimum who are not subject to PCP process.</w:t>
                            </w:r>
                            <w:proofErr w:type="gramEnd"/>
                            <w:r w:rsidR="00B120E0">
                              <w:rPr>
                                <w:sz w:val="28"/>
                                <w:szCs w:val="28"/>
                              </w:rPr>
                              <w:t xml:space="preserve">  </w:t>
                            </w:r>
                          </w:p>
                          <w:p w:rsidR="00B120E0" w:rsidRPr="00510CB8" w:rsidRDefault="00B120E0" w:rsidP="00D6299C">
                            <w:pPr>
                              <w:rPr>
                                <w:sz w:val="28"/>
                                <w:szCs w:val="28"/>
                              </w:rPr>
                            </w:pPr>
                          </w:p>
                          <w:p w:rsidR="00510CB8" w:rsidRDefault="00510CB8" w:rsidP="00D6299C">
                            <w:pPr>
                              <w:rPr>
                                <w:b/>
                                <w:sz w:val="28"/>
                                <w:szCs w:val="28"/>
                              </w:rPr>
                            </w:pPr>
                          </w:p>
                          <w:p w:rsidR="00AE60C6" w:rsidRPr="003049A4" w:rsidRDefault="00510CB8" w:rsidP="00D6299C">
                            <w:pPr>
                              <w:rPr>
                                <w:sz w:val="28"/>
                                <w:szCs w:val="28"/>
                              </w:rPr>
                            </w:pPr>
                            <w:r>
                              <w:rPr>
                                <w:b/>
                                <w:sz w:val="28"/>
                                <w:szCs w:val="28"/>
                              </w:rPr>
                              <w:tab/>
                            </w:r>
                            <w:r w:rsidR="00AE60C6">
                              <w:rPr>
                                <w:b/>
                                <w:sz w:val="28"/>
                                <w:szCs w:val="28"/>
                              </w:rPr>
                              <w:t>3.</w:t>
                            </w:r>
                            <w:r w:rsidR="00AE60C6">
                              <w:rPr>
                                <w:b/>
                                <w:sz w:val="28"/>
                                <w:szCs w:val="28"/>
                              </w:rPr>
                              <w:tab/>
                            </w:r>
                            <w:r w:rsidR="00D46D45">
                              <w:rPr>
                                <w:b/>
                                <w:sz w:val="28"/>
                                <w:szCs w:val="28"/>
                              </w:rPr>
                              <w:t xml:space="preserve"> </w:t>
                            </w: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pPr>
                              <w:rPr>
                                <w:b/>
                                <w:sz w:val="28"/>
                                <w:szCs w:val="28"/>
                              </w:rPr>
                            </w:pPr>
                          </w:p>
                          <w:p w:rsidR="00D6299C" w:rsidRDefault="00D6299C">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5pt;margin-top:5pt;width:482.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wA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">
                <v:textbox>
                  <w:txbxContent>
                    <w:p w:rsidR="00D6299C" w:rsidRPr="00B9439A" w:rsidRDefault="00D6299C" w:rsidP="00D6299C">
                      <w:pPr>
                        <w:spacing w:after="0" w:line="240" w:lineRule="auto"/>
                        <w:jc w:val="center"/>
                        <w:rPr>
                          <w:rFonts w:ascii="Calibri" w:eastAsia="Calibri" w:hAnsi="Calibri" w:cs="Estrangelo Edessa"/>
                          <w:b/>
                          <w:color w:val="000000" w:themeColor="text1"/>
                          <w:sz w:val="32"/>
                          <w:szCs w:val="32"/>
                        </w:rPr>
                      </w:pPr>
                      <w:r>
                        <w:rPr>
                          <w:rFonts w:ascii="Calibri" w:eastAsia="Calibri" w:hAnsi="Calibri" w:cs="Estrangelo Edessa"/>
                          <w:b/>
                          <w:color w:val="000000" w:themeColor="text1"/>
                          <w:sz w:val="32"/>
                          <w:szCs w:val="32"/>
                        </w:rPr>
                        <w:t xml:space="preserve">Steering Committee </w:t>
                      </w:r>
                      <w:r w:rsidRPr="00B9439A">
                        <w:rPr>
                          <w:rFonts w:ascii="Calibri" w:eastAsia="Calibri" w:hAnsi="Calibri" w:cs="Estrangelo Edessa"/>
                          <w:b/>
                          <w:color w:val="000000" w:themeColor="text1"/>
                          <w:sz w:val="32"/>
                          <w:szCs w:val="32"/>
                        </w:rPr>
                        <w:t>Meeting Minutes</w:t>
                      </w:r>
                    </w:p>
                    <w:p w:rsidR="00D6299C" w:rsidRDefault="00D6299C" w:rsidP="00D6299C">
                      <w:pPr>
                        <w:spacing w:after="0" w:line="240" w:lineRule="auto"/>
                        <w:jc w:val="center"/>
                        <w:rPr>
                          <w:rFonts w:ascii="Calibri" w:eastAsia="Calibri" w:hAnsi="Calibri" w:cs="Estrangelo Edessa"/>
                          <w:i/>
                          <w:sz w:val="32"/>
                          <w:szCs w:val="32"/>
                        </w:rPr>
                      </w:pPr>
                    </w:p>
                    <w:p w:rsidR="00D6299C" w:rsidRPr="00B9439A" w:rsidRDefault="00D6299C" w:rsidP="00D6299C">
                      <w:pPr>
                        <w:spacing w:after="0" w:line="240" w:lineRule="auto"/>
                        <w:jc w:val="center"/>
                        <w:rPr>
                          <w:rFonts w:ascii="Calibri" w:eastAsia="Calibri" w:hAnsi="Calibri" w:cs="Estrangelo Edessa"/>
                          <w:color w:val="000000" w:themeColor="text1"/>
                          <w:sz w:val="32"/>
                          <w:szCs w:val="32"/>
                        </w:rPr>
                      </w:pPr>
                      <w:r w:rsidRPr="00B9439A">
                        <w:rPr>
                          <w:rFonts w:ascii="Calibri" w:eastAsia="Calibri" w:hAnsi="Calibri" w:cs="Estrangelo Edessa"/>
                          <w:i/>
                          <w:sz w:val="32"/>
                          <w:szCs w:val="32"/>
                        </w:rPr>
                        <w:t>Draft Version</w:t>
                      </w:r>
                    </w:p>
                    <w:p w:rsidR="00D6299C" w:rsidRPr="00B9439A" w:rsidRDefault="00D6299C" w:rsidP="00D6299C">
                      <w:pPr>
                        <w:spacing w:after="0" w:line="240" w:lineRule="auto"/>
                        <w:rPr>
                          <w:rFonts w:ascii="Rockwell" w:eastAsia="Calibri" w:hAnsi="Rockwell" w:cs="Estrangelo Edessa"/>
                          <w:sz w:val="48"/>
                          <w:szCs w:val="48"/>
                        </w:rPr>
                      </w:pPr>
                    </w:p>
                    <w:p w:rsidR="00D6299C" w:rsidRPr="00B9439A" w:rsidRDefault="00D6299C" w:rsidP="00D6299C">
                      <w:pPr>
                        <w:spacing w:after="0" w:line="240" w:lineRule="auto"/>
                        <w:rPr>
                          <w:rFonts w:ascii="Calibri" w:eastAsia="Calibri" w:hAnsi="Calibri" w:cs="Estrangelo Edessa"/>
                          <w:sz w:val="28"/>
                          <w:szCs w:val="28"/>
                        </w:rPr>
                      </w:pPr>
                      <w:r w:rsidRPr="00B9439A">
                        <w:rPr>
                          <w:rFonts w:ascii="Calibri" w:eastAsia="Calibri" w:hAnsi="Calibri" w:cs="Estrangelo Edessa"/>
                          <w:sz w:val="28"/>
                          <w:szCs w:val="28"/>
                        </w:rPr>
                        <w:tab/>
                      </w:r>
                      <w:r>
                        <w:rPr>
                          <w:rFonts w:ascii="Calibri" w:eastAsia="Calibri" w:hAnsi="Calibri" w:cs="Estrangelo Edessa"/>
                          <w:sz w:val="28"/>
                          <w:szCs w:val="28"/>
                        </w:rPr>
                        <w:t>Date of Meeting:</w:t>
                      </w:r>
                      <w:r>
                        <w:rPr>
                          <w:rFonts w:ascii="Calibri" w:eastAsia="Calibri" w:hAnsi="Calibri" w:cs="Estrangelo Edessa"/>
                          <w:sz w:val="28"/>
                          <w:szCs w:val="28"/>
                        </w:rPr>
                        <w:tab/>
                      </w:r>
                      <w:r>
                        <w:rPr>
                          <w:rFonts w:ascii="Calibri" w:eastAsia="Calibri" w:hAnsi="Calibri" w:cs="Estrangelo Edessa"/>
                          <w:sz w:val="28"/>
                          <w:szCs w:val="28"/>
                        </w:rPr>
                        <w:tab/>
                        <w:t>Friday</w:t>
                      </w:r>
                      <w:r w:rsidRPr="00B9439A">
                        <w:rPr>
                          <w:rFonts w:ascii="Calibri" w:eastAsia="Calibri" w:hAnsi="Calibri" w:cs="Estrangelo Edessa"/>
                          <w:sz w:val="28"/>
                          <w:szCs w:val="28"/>
                        </w:rPr>
                        <w:t>,</w:t>
                      </w:r>
                      <w:r>
                        <w:rPr>
                          <w:rFonts w:ascii="Calibri" w:eastAsia="Calibri" w:hAnsi="Calibri" w:cs="Estrangelo Edessa"/>
                          <w:sz w:val="28"/>
                          <w:szCs w:val="28"/>
                        </w:rPr>
                        <w:t xml:space="preserve"> February 13, 2015</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Time:</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11am – 1pm</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sidRPr="00B9439A">
                        <w:rPr>
                          <w:rFonts w:ascii="Calibri" w:eastAsia="Calibri" w:hAnsi="Calibri" w:cs="Estrangelo Edessa"/>
                          <w:sz w:val="28"/>
                          <w:szCs w:val="28"/>
                        </w:rPr>
                        <w:t xml:space="preserve">Location:  </w:t>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t>MDOL, 45 Commerce Drive, Augusta</w:t>
                      </w:r>
                    </w:p>
                    <w:p w:rsidR="00D6299C"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Facilitator:</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Betsy Hopkins</w:t>
                      </w:r>
                    </w:p>
                    <w:p w:rsidR="00D6299C" w:rsidRDefault="00D6299C" w:rsidP="00D6299C">
                      <w:pPr>
                        <w:spacing w:after="0" w:line="240" w:lineRule="auto"/>
                        <w:rPr>
                          <w:rFonts w:ascii="Calibri" w:eastAsia="Calibri" w:hAnsi="Calibri" w:cs="Estrangelo Edessa"/>
                          <w:sz w:val="28"/>
                          <w:szCs w:val="28"/>
                        </w:rPr>
                      </w:pPr>
                    </w:p>
                    <w:p w:rsidR="00D6299C" w:rsidRPr="00D6299C" w:rsidRDefault="00D6299C"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 xml:space="preserve">  </w:t>
                      </w:r>
                      <w:r w:rsidR="00D805EF">
                        <w:rPr>
                          <w:rFonts w:ascii="Calibri" w:eastAsia="Calibri" w:hAnsi="Calibri" w:cs="Estrangelo Edessa"/>
                          <w:sz w:val="28"/>
                          <w:szCs w:val="28"/>
                        </w:rPr>
                        <w:t xml:space="preserve">   </w:t>
                      </w:r>
                      <w:r>
                        <w:rPr>
                          <w:b/>
                          <w:sz w:val="28"/>
                          <w:szCs w:val="28"/>
                        </w:rPr>
                        <w:t>Present</w:t>
                      </w:r>
                    </w:p>
                    <w:tbl>
                      <w:tblPr>
                        <w:tblStyle w:val="TableGrid"/>
                        <w:tblW w:w="0" w:type="auto"/>
                        <w:tblInd w:w="378" w:type="dxa"/>
                        <w:tblLook w:val="04A0" w:firstRow="1" w:lastRow="0" w:firstColumn="1" w:lastColumn="0" w:noHBand="0" w:noVBand="1"/>
                      </w:tblPr>
                      <w:tblGrid>
                        <w:gridCol w:w="4303"/>
                        <w:gridCol w:w="4517"/>
                      </w:tblGrid>
                      <w:tr w:rsidR="00D6299C" w:rsidTr="00D805EF">
                        <w:tc>
                          <w:tcPr>
                            <w:tcW w:w="4303" w:type="dxa"/>
                          </w:tcPr>
                          <w:p w:rsidR="00D6299C" w:rsidRPr="00D6299C" w:rsidRDefault="00D6299C">
                            <w:pPr>
                              <w:rPr>
                                <w:sz w:val="28"/>
                                <w:szCs w:val="28"/>
                              </w:rPr>
                            </w:pPr>
                            <w:r>
                              <w:rPr>
                                <w:sz w:val="28"/>
                                <w:szCs w:val="28"/>
                              </w:rPr>
                              <w:t>Betsy Hopkins, VR</w:t>
                            </w:r>
                          </w:p>
                        </w:tc>
                        <w:tc>
                          <w:tcPr>
                            <w:tcW w:w="4517" w:type="dxa"/>
                          </w:tcPr>
                          <w:p w:rsidR="00D6299C" w:rsidRPr="00D6299C" w:rsidRDefault="00D6299C">
                            <w:pPr>
                              <w:rPr>
                                <w:sz w:val="28"/>
                                <w:szCs w:val="28"/>
                              </w:rPr>
                            </w:pPr>
                            <w:r>
                              <w:rPr>
                                <w:sz w:val="28"/>
                                <w:szCs w:val="28"/>
                              </w:rPr>
                              <w:t>Janet May, CCIDS</w:t>
                            </w:r>
                          </w:p>
                        </w:tc>
                      </w:tr>
                      <w:tr w:rsidR="00D6299C" w:rsidTr="00D805EF">
                        <w:tc>
                          <w:tcPr>
                            <w:tcW w:w="4303" w:type="dxa"/>
                          </w:tcPr>
                          <w:p w:rsidR="00D6299C" w:rsidRPr="00D6299C" w:rsidRDefault="009508FF" w:rsidP="00082B29">
                            <w:pPr>
                              <w:rPr>
                                <w:sz w:val="28"/>
                                <w:szCs w:val="28"/>
                              </w:rPr>
                            </w:pPr>
                            <w:r>
                              <w:rPr>
                                <w:sz w:val="28"/>
                                <w:szCs w:val="28"/>
                              </w:rPr>
                              <w:t>Rick Langley, DRC</w:t>
                            </w:r>
                          </w:p>
                        </w:tc>
                        <w:tc>
                          <w:tcPr>
                            <w:tcW w:w="4517" w:type="dxa"/>
                          </w:tcPr>
                          <w:p w:rsidR="00D6299C" w:rsidRPr="00D6299C" w:rsidRDefault="009508FF" w:rsidP="00082B29">
                            <w:pPr>
                              <w:rPr>
                                <w:sz w:val="28"/>
                                <w:szCs w:val="28"/>
                              </w:rPr>
                            </w:pPr>
                            <w:r>
                              <w:rPr>
                                <w:sz w:val="28"/>
                                <w:szCs w:val="28"/>
                              </w:rPr>
                              <w:t>Mike McClellan, SILC</w:t>
                            </w:r>
                          </w:p>
                        </w:tc>
                      </w:tr>
                      <w:tr w:rsidR="00D6299C" w:rsidTr="00D805EF">
                        <w:tc>
                          <w:tcPr>
                            <w:tcW w:w="4303" w:type="dxa"/>
                          </w:tcPr>
                          <w:p w:rsidR="00D6299C" w:rsidRPr="00D6299C" w:rsidRDefault="009508FF" w:rsidP="00082B29">
                            <w:pPr>
                              <w:rPr>
                                <w:sz w:val="28"/>
                                <w:szCs w:val="28"/>
                              </w:rPr>
                            </w:pPr>
                            <w:r>
                              <w:rPr>
                                <w:sz w:val="28"/>
                                <w:szCs w:val="28"/>
                              </w:rPr>
                              <w:t>Kim Moody, DRC</w:t>
                            </w:r>
                          </w:p>
                        </w:tc>
                        <w:tc>
                          <w:tcPr>
                            <w:tcW w:w="4517" w:type="dxa"/>
                          </w:tcPr>
                          <w:p w:rsidR="00D6299C" w:rsidRPr="00D6299C" w:rsidRDefault="009508FF" w:rsidP="00082B29">
                            <w:pPr>
                              <w:rPr>
                                <w:sz w:val="28"/>
                                <w:szCs w:val="28"/>
                              </w:rPr>
                            </w:pPr>
                            <w:r>
                              <w:rPr>
                                <w:sz w:val="28"/>
                                <w:szCs w:val="28"/>
                              </w:rPr>
                              <w:t>Lisa Soucie, High Hopes Clubhouse</w:t>
                            </w:r>
                          </w:p>
                        </w:tc>
                      </w:tr>
                      <w:tr w:rsidR="00D6299C" w:rsidTr="00D805EF">
                        <w:tc>
                          <w:tcPr>
                            <w:tcW w:w="4303" w:type="dxa"/>
                          </w:tcPr>
                          <w:p w:rsidR="00D6299C" w:rsidRPr="00D6299C" w:rsidRDefault="00585B47" w:rsidP="00082B29">
                            <w:pPr>
                              <w:rPr>
                                <w:sz w:val="28"/>
                                <w:szCs w:val="28"/>
                              </w:rPr>
                            </w:pPr>
                            <w:r>
                              <w:rPr>
                                <w:sz w:val="28"/>
                                <w:szCs w:val="28"/>
                              </w:rPr>
                              <w:t>Lisa Sturtevant, OADS</w:t>
                            </w:r>
                          </w:p>
                        </w:tc>
                        <w:tc>
                          <w:tcPr>
                            <w:tcW w:w="4517" w:type="dxa"/>
                          </w:tcPr>
                          <w:p w:rsidR="00D6299C" w:rsidRPr="00D6299C" w:rsidRDefault="00585B47" w:rsidP="00082B29">
                            <w:pPr>
                              <w:rPr>
                                <w:sz w:val="28"/>
                                <w:szCs w:val="28"/>
                              </w:rPr>
                            </w:pPr>
                            <w:r>
                              <w:rPr>
                                <w:sz w:val="28"/>
                                <w:szCs w:val="28"/>
                              </w:rPr>
                              <w:t>Rachel Dyer, MDDC</w:t>
                            </w:r>
                          </w:p>
                        </w:tc>
                      </w:tr>
                      <w:tr w:rsidR="00D6299C" w:rsidTr="00D805EF">
                        <w:tc>
                          <w:tcPr>
                            <w:tcW w:w="4303" w:type="dxa"/>
                          </w:tcPr>
                          <w:p w:rsidR="00D6299C" w:rsidRPr="00D6299C" w:rsidRDefault="00585B47" w:rsidP="00082B29">
                            <w:pPr>
                              <w:rPr>
                                <w:sz w:val="28"/>
                                <w:szCs w:val="28"/>
                              </w:rPr>
                            </w:pPr>
                            <w:r>
                              <w:rPr>
                                <w:sz w:val="28"/>
                                <w:szCs w:val="28"/>
                              </w:rPr>
                              <w:t>Karen Fraser, BRS</w:t>
                            </w:r>
                          </w:p>
                        </w:tc>
                        <w:tc>
                          <w:tcPr>
                            <w:tcW w:w="4517" w:type="dxa"/>
                          </w:tcPr>
                          <w:p w:rsidR="00D6299C" w:rsidRPr="00D6299C" w:rsidRDefault="00585B47" w:rsidP="00082B29">
                            <w:pPr>
                              <w:rPr>
                                <w:sz w:val="28"/>
                                <w:szCs w:val="28"/>
                              </w:rPr>
                            </w:pPr>
                            <w:r>
                              <w:rPr>
                                <w:sz w:val="28"/>
                                <w:szCs w:val="28"/>
                              </w:rPr>
                              <w:t>Shannon Hartman, Creative Works</w:t>
                            </w:r>
                          </w:p>
                        </w:tc>
                      </w:tr>
                      <w:tr w:rsidR="00D6299C" w:rsidTr="00D805EF">
                        <w:tc>
                          <w:tcPr>
                            <w:tcW w:w="4303" w:type="dxa"/>
                          </w:tcPr>
                          <w:p w:rsidR="00D6299C" w:rsidRPr="00D6299C" w:rsidRDefault="00585B47" w:rsidP="00082B29">
                            <w:pPr>
                              <w:rPr>
                                <w:sz w:val="28"/>
                                <w:szCs w:val="28"/>
                              </w:rPr>
                            </w:pPr>
                            <w:r>
                              <w:rPr>
                                <w:sz w:val="28"/>
                                <w:szCs w:val="28"/>
                              </w:rPr>
                              <w:t>Gail Fanjoy, KFI</w:t>
                            </w:r>
                          </w:p>
                        </w:tc>
                        <w:tc>
                          <w:tcPr>
                            <w:tcW w:w="4517" w:type="dxa"/>
                          </w:tcPr>
                          <w:p w:rsidR="00D6299C" w:rsidRPr="00D6299C" w:rsidRDefault="00585B47" w:rsidP="00082B29">
                            <w:pPr>
                              <w:rPr>
                                <w:sz w:val="28"/>
                                <w:szCs w:val="28"/>
                              </w:rPr>
                            </w:pPr>
                            <w:r>
                              <w:rPr>
                                <w:sz w:val="28"/>
                                <w:szCs w:val="28"/>
                              </w:rPr>
                              <w:t xml:space="preserve">Debbie Gilmer, </w:t>
                            </w:r>
                            <w:proofErr w:type="spellStart"/>
                            <w:r>
                              <w:rPr>
                                <w:sz w:val="28"/>
                                <w:szCs w:val="28"/>
                              </w:rPr>
                              <w:t>Syntiro</w:t>
                            </w:r>
                            <w:proofErr w:type="spellEnd"/>
                            <w:r>
                              <w:rPr>
                                <w:sz w:val="28"/>
                                <w:szCs w:val="28"/>
                              </w:rPr>
                              <w:t>, Maine APSE</w:t>
                            </w:r>
                          </w:p>
                        </w:tc>
                      </w:tr>
                      <w:tr w:rsidR="00D6299C" w:rsidTr="00D805EF">
                        <w:tc>
                          <w:tcPr>
                            <w:tcW w:w="4303" w:type="dxa"/>
                          </w:tcPr>
                          <w:p w:rsidR="00D6299C" w:rsidRPr="00D6299C" w:rsidRDefault="00585B47" w:rsidP="00082B29">
                            <w:pPr>
                              <w:rPr>
                                <w:sz w:val="28"/>
                                <w:szCs w:val="28"/>
                              </w:rPr>
                            </w:pPr>
                            <w:r>
                              <w:rPr>
                                <w:sz w:val="28"/>
                                <w:szCs w:val="28"/>
                              </w:rPr>
                              <w:t>Chris Robinson, VR</w:t>
                            </w:r>
                          </w:p>
                        </w:tc>
                        <w:tc>
                          <w:tcPr>
                            <w:tcW w:w="4517" w:type="dxa"/>
                          </w:tcPr>
                          <w:p w:rsidR="00D6299C" w:rsidRPr="00D6299C" w:rsidRDefault="00585B47" w:rsidP="00082B29">
                            <w:pPr>
                              <w:rPr>
                                <w:sz w:val="28"/>
                                <w:szCs w:val="28"/>
                              </w:rPr>
                            </w:pPr>
                            <w:r>
                              <w:rPr>
                                <w:sz w:val="28"/>
                                <w:szCs w:val="28"/>
                              </w:rPr>
                              <w:t>Mel Clarrage, CDE</w:t>
                            </w:r>
                          </w:p>
                        </w:tc>
                      </w:tr>
                      <w:tr w:rsidR="00D6299C" w:rsidTr="00D805EF">
                        <w:tc>
                          <w:tcPr>
                            <w:tcW w:w="4303" w:type="dxa"/>
                          </w:tcPr>
                          <w:p w:rsidR="00D6299C" w:rsidRPr="00D6299C" w:rsidRDefault="00585B47" w:rsidP="00082B29">
                            <w:pPr>
                              <w:rPr>
                                <w:sz w:val="28"/>
                                <w:szCs w:val="28"/>
                              </w:rPr>
                            </w:pPr>
                            <w:r>
                              <w:rPr>
                                <w:sz w:val="28"/>
                                <w:szCs w:val="28"/>
                              </w:rPr>
                              <w:t>Tyler Ingalls</w:t>
                            </w:r>
                          </w:p>
                        </w:tc>
                        <w:tc>
                          <w:tcPr>
                            <w:tcW w:w="4517" w:type="dxa"/>
                          </w:tcPr>
                          <w:p w:rsidR="00D6299C" w:rsidRPr="00D6299C" w:rsidRDefault="00121F9F" w:rsidP="00082B29">
                            <w:pPr>
                              <w:rPr>
                                <w:sz w:val="28"/>
                                <w:szCs w:val="28"/>
                              </w:rPr>
                            </w:pPr>
                            <w:r>
                              <w:rPr>
                                <w:sz w:val="28"/>
                                <w:szCs w:val="28"/>
                              </w:rPr>
                              <w:t>Leticia Huttman, SAMHS</w:t>
                            </w:r>
                          </w:p>
                        </w:tc>
                      </w:tr>
                      <w:tr w:rsidR="00D6299C" w:rsidTr="00D805EF">
                        <w:tc>
                          <w:tcPr>
                            <w:tcW w:w="4303" w:type="dxa"/>
                          </w:tcPr>
                          <w:p w:rsidR="00D6299C" w:rsidRPr="00D6299C" w:rsidRDefault="00585B47" w:rsidP="00082B29">
                            <w:pPr>
                              <w:rPr>
                                <w:sz w:val="28"/>
                                <w:szCs w:val="28"/>
                              </w:rPr>
                            </w:pPr>
                            <w:r>
                              <w:rPr>
                                <w:sz w:val="28"/>
                                <w:szCs w:val="28"/>
                              </w:rPr>
                              <w:t>Doug Watson, Community Partners</w:t>
                            </w:r>
                          </w:p>
                        </w:tc>
                        <w:tc>
                          <w:tcPr>
                            <w:tcW w:w="4517" w:type="dxa"/>
                          </w:tcPr>
                          <w:p w:rsidR="00D6299C" w:rsidRPr="00D6299C" w:rsidRDefault="00D6299C" w:rsidP="00082B29">
                            <w:pPr>
                              <w:rPr>
                                <w:sz w:val="28"/>
                                <w:szCs w:val="28"/>
                              </w:rPr>
                            </w:pPr>
                          </w:p>
                        </w:tc>
                      </w:tr>
                    </w:tbl>
                    <w:p w:rsidR="00D6299C" w:rsidRPr="00D6299C" w:rsidRDefault="00D6299C" w:rsidP="00D6299C">
                      <w:pPr>
                        <w:rPr>
                          <w:b/>
                          <w:sz w:val="28"/>
                          <w:szCs w:val="28"/>
                        </w:rPr>
                      </w:pPr>
                    </w:p>
                    <w:p w:rsidR="00D6299C" w:rsidRDefault="000835ED" w:rsidP="00D6299C">
                      <w:pPr>
                        <w:rPr>
                          <w:b/>
                          <w:sz w:val="28"/>
                          <w:szCs w:val="28"/>
                        </w:rPr>
                      </w:pPr>
                      <w:r>
                        <w:rPr>
                          <w:b/>
                          <w:sz w:val="28"/>
                          <w:szCs w:val="28"/>
                        </w:rPr>
                        <w:tab/>
                        <w:t>1.</w:t>
                      </w:r>
                      <w:r>
                        <w:rPr>
                          <w:b/>
                          <w:sz w:val="28"/>
                          <w:szCs w:val="28"/>
                        </w:rPr>
                        <w:tab/>
                        <w:t>Ground Rules review – Betsy</w:t>
                      </w:r>
                    </w:p>
                    <w:p w:rsidR="000835ED" w:rsidRDefault="003049A4" w:rsidP="00D6299C">
                      <w:pPr>
                        <w:rPr>
                          <w:b/>
                          <w:sz w:val="28"/>
                          <w:szCs w:val="28"/>
                        </w:rPr>
                      </w:pPr>
                      <w:r>
                        <w:rPr>
                          <w:b/>
                          <w:sz w:val="28"/>
                          <w:szCs w:val="28"/>
                        </w:rPr>
                        <w:tab/>
                      </w:r>
                      <w:r w:rsidR="00AE60C6">
                        <w:rPr>
                          <w:b/>
                          <w:sz w:val="28"/>
                          <w:szCs w:val="28"/>
                        </w:rPr>
                        <w:t>2.</w:t>
                      </w:r>
                      <w:r w:rsidR="00AE60C6">
                        <w:rPr>
                          <w:b/>
                          <w:sz w:val="28"/>
                          <w:szCs w:val="28"/>
                        </w:rPr>
                        <w:tab/>
                        <w:t>Policy Work Group – Kim</w:t>
                      </w:r>
                    </w:p>
                    <w:p w:rsidR="00510CB8" w:rsidRDefault="00AE60C6" w:rsidP="00D6299C">
                      <w:pPr>
                        <w:rPr>
                          <w:sz w:val="28"/>
                          <w:szCs w:val="28"/>
                        </w:rPr>
                      </w:pPr>
                      <w:r>
                        <w:rPr>
                          <w:b/>
                          <w:sz w:val="28"/>
                          <w:szCs w:val="28"/>
                        </w:rPr>
                        <w:tab/>
                      </w:r>
                      <w:r w:rsidR="00510CB8">
                        <w:rPr>
                          <w:sz w:val="28"/>
                          <w:szCs w:val="28"/>
                        </w:rPr>
                        <w:t>Re sub-minimum wage phase-out bill: been collecting comments from everyone since January re bill language.  Steering committee/policy committee met with members of the provider association, including Mary Lou Dyer, Linda Larue-Keniston, etc. in an effort to find compromise language that would work for everyone</w:t>
                      </w:r>
                      <w:r w:rsidR="00A8254B">
                        <w:rPr>
                          <w:sz w:val="28"/>
                          <w:szCs w:val="28"/>
                        </w:rPr>
                        <w:t>.  Had some luck so far.  L</w:t>
                      </w:r>
                      <w:r w:rsidR="00510CB8">
                        <w:rPr>
                          <w:sz w:val="28"/>
                          <w:szCs w:val="28"/>
                        </w:rPr>
                        <w:t>ast night, Mary Lou</w:t>
                      </w:r>
                      <w:r w:rsidR="00B120E0">
                        <w:rPr>
                          <w:sz w:val="28"/>
                          <w:szCs w:val="28"/>
                        </w:rPr>
                        <w:t xml:space="preserve"> </w:t>
                      </w:r>
                      <w:r w:rsidR="00510CB8">
                        <w:rPr>
                          <w:sz w:val="28"/>
                          <w:szCs w:val="28"/>
                        </w:rPr>
                        <w:t xml:space="preserve">sent a version with revised language, including </w:t>
                      </w:r>
                      <w:r w:rsidR="00B120E0">
                        <w:rPr>
                          <w:sz w:val="28"/>
                          <w:szCs w:val="28"/>
                        </w:rPr>
                        <w:t xml:space="preserve">person centered planning process language.  </w:t>
                      </w:r>
                      <w:proofErr w:type="gramStart"/>
                      <w:r w:rsidR="00B120E0">
                        <w:rPr>
                          <w:sz w:val="28"/>
                          <w:szCs w:val="28"/>
                        </w:rPr>
                        <w:t>Still issue re other people who make sub-minimum who are not subject to PCP process.</w:t>
                      </w:r>
                      <w:proofErr w:type="gramEnd"/>
                      <w:r w:rsidR="00B120E0">
                        <w:rPr>
                          <w:sz w:val="28"/>
                          <w:szCs w:val="28"/>
                        </w:rPr>
                        <w:t xml:space="preserve">  </w:t>
                      </w:r>
                    </w:p>
                    <w:p w:rsidR="00B120E0" w:rsidRPr="00510CB8" w:rsidRDefault="00B120E0" w:rsidP="00D6299C">
                      <w:pPr>
                        <w:rPr>
                          <w:sz w:val="28"/>
                          <w:szCs w:val="28"/>
                        </w:rPr>
                      </w:pPr>
                    </w:p>
                    <w:p w:rsidR="00510CB8" w:rsidRDefault="00510CB8" w:rsidP="00D6299C">
                      <w:pPr>
                        <w:rPr>
                          <w:b/>
                          <w:sz w:val="28"/>
                          <w:szCs w:val="28"/>
                        </w:rPr>
                      </w:pPr>
                    </w:p>
                    <w:p w:rsidR="00AE60C6" w:rsidRPr="003049A4" w:rsidRDefault="00510CB8" w:rsidP="00D6299C">
                      <w:pPr>
                        <w:rPr>
                          <w:sz w:val="28"/>
                          <w:szCs w:val="28"/>
                        </w:rPr>
                      </w:pPr>
                      <w:r>
                        <w:rPr>
                          <w:b/>
                          <w:sz w:val="28"/>
                          <w:szCs w:val="28"/>
                        </w:rPr>
                        <w:tab/>
                      </w:r>
                      <w:r w:rsidR="00AE60C6">
                        <w:rPr>
                          <w:b/>
                          <w:sz w:val="28"/>
                          <w:szCs w:val="28"/>
                        </w:rPr>
                        <w:t>3.</w:t>
                      </w:r>
                      <w:r w:rsidR="00AE60C6">
                        <w:rPr>
                          <w:b/>
                          <w:sz w:val="28"/>
                          <w:szCs w:val="28"/>
                        </w:rPr>
                        <w:tab/>
                      </w:r>
                      <w:r w:rsidR="00D46D45">
                        <w:rPr>
                          <w:b/>
                          <w:sz w:val="28"/>
                          <w:szCs w:val="28"/>
                        </w:rPr>
                        <w:t xml:space="preserve"> </w:t>
                      </w: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pPr>
                        <w:rPr>
                          <w:b/>
                          <w:sz w:val="28"/>
                          <w:szCs w:val="28"/>
                        </w:rPr>
                      </w:pPr>
                    </w:p>
                    <w:p w:rsidR="00D6299C" w:rsidRDefault="00D6299C">
                      <w:r>
                        <w:tab/>
                      </w:r>
                    </w:p>
                  </w:txbxContent>
                </v:textbox>
              </v:shape>
            </w:pict>
          </mc:Fallback>
        </mc:AlternateContent>
      </w: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Pr="00545C29" w:rsidRDefault="000F003D" w:rsidP="004B54B1">
      <w:pPr>
        <w:spacing w:after="0" w:line="240" w:lineRule="auto"/>
        <w:rPr>
          <w:rFonts w:ascii="Rockwell" w:hAnsi="Rockwell" w:cs="Estrangelo Edessa"/>
          <w:color w:val="1F497D" w:themeColor="text2"/>
          <w:sz w:val="48"/>
          <w:szCs w:val="48"/>
        </w:rPr>
      </w:pPr>
    </w:p>
    <w:p w:rsidR="000F003D" w:rsidRDefault="000A781A" w:rsidP="004B54B1">
      <w:pPr>
        <w:spacing w:after="0" w:line="240" w:lineRule="auto"/>
        <w:rPr>
          <w:rFonts w:ascii="Rockwell" w:hAnsi="Rockwell" w:cs="Estrangelo Edessa"/>
          <w:sz w:val="48"/>
          <w:szCs w:val="48"/>
        </w:rPr>
      </w:pPr>
      <w:r>
        <w:rPr>
          <w:rFonts w:ascii="Rockwell" w:hAnsi="Rockwell" w:cs="Estrangelo Edessa"/>
          <w:sz w:val="48"/>
          <w:szCs w:val="48"/>
        </w:rPr>
        <w:t xml:space="preserve"> </w:t>
      </w:r>
    </w:p>
    <w:p w:rsidR="00E53D5F" w:rsidRDefault="00E53D5F" w:rsidP="004B54B1">
      <w:pPr>
        <w:spacing w:after="0" w:line="240" w:lineRule="auto"/>
        <w:rPr>
          <w:rFonts w:ascii="Rockwell" w:hAnsi="Rockwell" w:cs="Estrangelo Edessa"/>
          <w:sz w:val="48"/>
          <w:szCs w:val="48"/>
        </w:rPr>
      </w:pPr>
    </w:p>
    <w:p w:rsidR="00E53D5F" w:rsidRDefault="00E53D5F" w:rsidP="004B54B1">
      <w:pPr>
        <w:spacing w:after="0" w:line="240" w:lineRule="auto"/>
        <w:rPr>
          <w:rFonts w:ascii="Rockwell" w:hAnsi="Rockwell" w:cs="Estrangelo Edessa"/>
          <w:sz w:val="48"/>
          <w:szCs w:val="48"/>
        </w:rPr>
      </w:pPr>
    </w:p>
    <w:p w:rsidR="00D6336F" w:rsidRDefault="00D6336F" w:rsidP="004B54B1">
      <w:pPr>
        <w:spacing w:after="0" w:line="240" w:lineRule="auto"/>
        <w:rPr>
          <w:rFonts w:ascii="Rockwell" w:hAnsi="Rockwell" w:cs="Estrangelo Edessa"/>
          <w:sz w:val="48"/>
          <w:szCs w:val="48"/>
        </w:rPr>
      </w:pPr>
    </w:p>
    <w:p w:rsidR="00E53D5F" w:rsidRDefault="00E53D5F" w:rsidP="004B54B1">
      <w:pPr>
        <w:spacing w:after="0" w:line="240" w:lineRule="auto"/>
        <w:rPr>
          <w:rFonts w:ascii="Rockwell" w:hAnsi="Rockwell" w:cs="Estrangelo Edessa"/>
          <w:sz w:val="48"/>
          <w:szCs w:val="48"/>
        </w:rPr>
      </w:pPr>
    </w:p>
    <w:p w:rsidR="003610A0" w:rsidRDefault="003610A0" w:rsidP="004B54B1">
      <w:pPr>
        <w:spacing w:after="0" w:line="240" w:lineRule="auto"/>
        <w:rPr>
          <w:rFonts w:ascii="Rockwell" w:hAnsi="Rockwell" w:cs="Estrangelo Edessa"/>
          <w:sz w:val="48"/>
          <w:szCs w:val="48"/>
        </w:rPr>
      </w:pPr>
    </w:p>
    <w:p w:rsidR="00A6055D" w:rsidRDefault="00A6055D" w:rsidP="004B54B1">
      <w:pPr>
        <w:spacing w:after="0" w:line="240" w:lineRule="auto"/>
        <w:rPr>
          <w:rFonts w:ascii="Rockwell" w:hAnsi="Rockwell" w:cs="Estrangelo Edessa"/>
          <w:sz w:val="48"/>
          <w:szCs w:val="48"/>
        </w:rPr>
      </w:pPr>
    </w:p>
    <w:p w:rsidR="004B54B1" w:rsidRDefault="000F003D" w:rsidP="004B54B1">
      <w:pPr>
        <w:spacing w:after="0" w:line="240" w:lineRule="auto"/>
        <w:rPr>
          <w:rFonts w:ascii="Rockwell" w:hAnsi="Rockwell" w:cs="Estrangelo Edessa"/>
          <w:color w:val="1F497D" w:themeColor="text2"/>
          <w:sz w:val="36"/>
          <w:szCs w:val="36"/>
        </w:rPr>
      </w:pPr>
      <w:r>
        <w:rPr>
          <w:rFonts w:ascii="Rockwell" w:hAnsi="Rockwell" w:cs="Estrangelo Edessa"/>
          <w:sz w:val="40"/>
          <w:szCs w:val="40"/>
        </w:rPr>
        <w:t xml:space="preserve">        </w:t>
      </w:r>
      <w:r w:rsidR="00A6055D">
        <w:rPr>
          <w:rFonts w:ascii="Rockwell" w:hAnsi="Rockwell" w:cs="Estrangelo Edessa"/>
          <w:sz w:val="40"/>
          <w:szCs w:val="40"/>
        </w:rPr>
        <w:t xml:space="preserve"> </w:t>
      </w:r>
      <w:r>
        <w:rPr>
          <w:rFonts w:ascii="Rockwell" w:hAnsi="Rockwell" w:cs="Estrangelo Edessa"/>
          <w:sz w:val="40"/>
          <w:szCs w:val="40"/>
        </w:rPr>
        <w:t xml:space="preserve"> </w:t>
      </w:r>
      <w:r w:rsidR="00E53D5F">
        <w:rPr>
          <w:rFonts w:ascii="Rockwell" w:hAnsi="Rockwell" w:cs="Estrangelo Edessa"/>
          <w:sz w:val="40"/>
          <w:szCs w:val="40"/>
        </w:rPr>
        <w:t xml:space="preserve">  </w:t>
      </w:r>
      <w:r w:rsidR="00D6336F">
        <w:rPr>
          <w:rFonts w:ascii="Rockwell" w:hAnsi="Rockwell" w:cs="Estrangelo Edessa"/>
          <w:sz w:val="40"/>
          <w:szCs w:val="40"/>
        </w:rPr>
        <w:t xml:space="preserve">   </w:t>
      </w:r>
      <w:r w:rsidR="004371F3">
        <w:rPr>
          <w:rFonts w:ascii="Rockwell" w:hAnsi="Rockwell" w:cs="Estrangelo Edessa"/>
          <w:sz w:val="40"/>
          <w:szCs w:val="40"/>
        </w:rPr>
        <w:t xml:space="preserve"> </w:t>
      </w:r>
      <w:r w:rsidRPr="00545C29">
        <w:rPr>
          <w:rFonts w:ascii="Rockwell" w:hAnsi="Rockwell" w:cs="Estrangelo Edessa"/>
          <w:color w:val="1F497D" w:themeColor="text2"/>
          <w:sz w:val="36"/>
          <w:szCs w:val="36"/>
        </w:rPr>
        <w:t xml:space="preserve">Every person.  Every talent.  </w:t>
      </w:r>
      <w:proofErr w:type="gramStart"/>
      <w:r w:rsidRPr="00545C29">
        <w:rPr>
          <w:rFonts w:ascii="Rockwell" w:hAnsi="Rockwell" w:cs="Estrangelo Edessa"/>
          <w:color w:val="1F497D" w:themeColor="text2"/>
          <w:sz w:val="36"/>
          <w:szCs w:val="36"/>
        </w:rPr>
        <w:t>Every opportunity.</w:t>
      </w:r>
      <w:proofErr w:type="gramEnd"/>
    </w:p>
    <w:p w:rsidR="00710C0F" w:rsidRPr="00A874A1" w:rsidRDefault="00710C0F" w:rsidP="004B54B1">
      <w:pPr>
        <w:spacing w:after="0" w:line="240" w:lineRule="auto"/>
        <w:rPr>
          <w:rFonts w:cs="Estrangelo Edessa"/>
          <w:color w:val="1F497D" w:themeColor="text2"/>
          <w:sz w:val="28"/>
          <w:szCs w:val="28"/>
        </w:rPr>
      </w:pPr>
      <w:r w:rsidRPr="002D5CC9">
        <w:rPr>
          <w:rFonts w:ascii="Rockwell" w:hAnsi="Rockwell" w:cs="Estrangelo Edessa"/>
          <w:noProof/>
          <w:sz w:val="36"/>
          <w:szCs w:val="36"/>
        </w:rPr>
        <w:lastRenderedPageBreak/>
        <mc:AlternateContent>
          <mc:Choice Requires="wps">
            <w:drawing>
              <wp:anchor distT="0" distB="0" distL="114300" distR="114300" simplePos="0" relativeHeight="251663360" behindDoc="0" locked="0" layoutInCell="1" allowOverlap="1" wp14:anchorId="10F0553A" wp14:editId="6F024A30">
                <wp:simplePos x="0" y="0"/>
                <wp:positionH relativeFrom="column">
                  <wp:posOffset>495300</wp:posOffset>
                </wp:positionH>
                <wp:positionV relativeFrom="paragraph">
                  <wp:posOffset>421005</wp:posOffset>
                </wp:positionV>
                <wp:extent cx="6146800" cy="88328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832850"/>
                        </a:xfrm>
                        <a:prstGeom prst="rect">
                          <a:avLst/>
                        </a:prstGeom>
                        <a:solidFill>
                          <a:srgbClr val="FFFFFF"/>
                        </a:solidFill>
                        <a:ln w="9525">
                          <a:solidFill>
                            <a:srgbClr val="000000"/>
                          </a:solidFill>
                          <a:miter lim="800000"/>
                          <a:headEnd/>
                          <a:tailEnd/>
                        </a:ln>
                      </wps:spPr>
                      <wps:txbx>
                        <w:txbxContent>
                          <w:p w:rsidR="00710C0F" w:rsidRDefault="00710C0F" w:rsidP="00710C0F">
                            <w:pPr>
                              <w:rPr>
                                <w:sz w:val="28"/>
                                <w:szCs w:val="28"/>
                              </w:rPr>
                            </w:pPr>
                            <w:r>
                              <w:rPr>
                                <w:sz w:val="28"/>
                                <w:szCs w:val="28"/>
                              </w:rPr>
                              <w:t xml:space="preserve">Received draft bill from the </w:t>
                            </w:r>
                            <w:proofErr w:type="spellStart"/>
                            <w:r>
                              <w:rPr>
                                <w:sz w:val="28"/>
                                <w:szCs w:val="28"/>
                              </w:rPr>
                              <w:t>revisor’s</w:t>
                            </w:r>
                            <w:proofErr w:type="spellEnd"/>
                            <w:r>
                              <w:rPr>
                                <w:sz w:val="28"/>
                                <w:szCs w:val="28"/>
                              </w:rPr>
                              <w:t xml:space="preserve"> office yesterday.  This version has no summary/statement of fact, which was originally included based on the federal bill (Fair Wages for People with Disabilities Act), and a tiered phase-out etc.</w:t>
                            </w:r>
                          </w:p>
                          <w:p w:rsidR="00710C0F" w:rsidRDefault="00710C0F" w:rsidP="00710C0F">
                            <w:pPr>
                              <w:rPr>
                                <w:sz w:val="28"/>
                                <w:szCs w:val="28"/>
                              </w:rPr>
                            </w:pPr>
                            <w:r>
                              <w:rPr>
                                <w:sz w:val="28"/>
                                <w:szCs w:val="28"/>
                              </w:rPr>
                              <w:t xml:space="preserve">Realized current certificates couldn’t be renewed when needed, so added language re number 1: special certificates issued, through 2018.  Question for us </w:t>
                            </w:r>
                            <w:proofErr w:type="gramStart"/>
                            <w:r>
                              <w:rPr>
                                <w:sz w:val="28"/>
                                <w:szCs w:val="28"/>
                              </w:rPr>
                              <w:t>is are</w:t>
                            </w:r>
                            <w:proofErr w:type="gramEnd"/>
                            <w:r>
                              <w:rPr>
                                <w:sz w:val="28"/>
                                <w:szCs w:val="28"/>
                              </w:rPr>
                              <w:t xml:space="preserve"> we wanting the tiers approach versus this language?  Number 1: added some language back in.</w:t>
                            </w:r>
                          </w:p>
                          <w:p w:rsidR="00710C0F" w:rsidRDefault="00710C0F" w:rsidP="00710C0F">
                            <w:pPr>
                              <w:rPr>
                                <w:sz w:val="28"/>
                                <w:szCs w:val="28"/>
                              </w:rPr>
                            </w:pPr>
                            <w:proofErr w:type="gramStart"/>
                            <w:r>
                              <w:rPr>
                                <w:sz w:val="28"/>
                                <w:szCs w:val="28"/>
                              </w:rPr>
                              <w:t>Re number 2: VR’s role.</w:t>
                            </w:r>
                            <w:proofErr w:type="gramEnd"/>
                            <w:r>
                              <w:rPr>
                                <w:sz w:val="28"/>
                                <w:szCs w:val="28"/>
                              </w:rPr>
                              <w:t xml:space="preserve">  Lisa’s language is not there, re businesses getting support to use technology, accommodation, etc.  Is intended to get at issue of maintaining a person’s </w:t>
                            </w:r>
                            <w:proofErr w:type="gramStart"/>
                            <w:r>
                              <w:rPr>
                                <w:sz w:val="28"/>
                                <w:szCs w:val="28"/>
                              </w:rPr>
                              <w:t>employment at current placement if so choose</w:t>
                            </w:r>
                            <w:proofErr w:type="gramEnd"/>
                            <w:r>
                              <w:rPr>
                                <w:sz w:val="28"/>
                                <w:szCs w:val="28"/>
                              </w:rPr>
                              <w:t xml:space="preserve">.  This isn’t necessarily able to be addressed in statute, but is goal EFM is committed to.  </w:t>
                            </w:r>
                          </w:p>
                          <w:p w:rsidR="00710C0F" w:rsidRDefault="00710C0F" w:rsidP="00710C0F">
                            <w:pPr>
                              <w:rPr>
                                <w:sz w:val="28"/>
                                <w:szCs w:val="28"/>
                              </w:rPr>
                            </w:pPr>
                            <w:r>
                              <w:rPr>
                                <w:sz w:val="28"/>
                                <w:szCs w:val="28"/>
                              </w:rPr>
                              <w:t xml:space="preserve">Re exception language:  compromise between </w:t>
                            </w:r>
                            <w:proofErr w:type="spellStart"/>
                            <w:r>
                              <w:rPr>
                                <w:sz w:val="28"/>
                                <w:szCs w:val="28"/>
                              </w:rPr>
                              <w:t>efm</w:t>
                            </w:r>
                            <w:proofErr w:type="spellEnd"/>
                            <w:r>
                              <w:rPr>
                                <w:sz w:val="28"/>
                                <w:szCs w:val="28"/>
                              </w:rPr>
                              <w:t xml:space="preserve">/providers was to develop an exception for people providers are certain can’t benefit from customized, integrated employment currently.  </w:t>
                            </w:r>
                            <w:proofErr w:type="gramStart"/>
                            <w:r>
                              <w:rPr>
                                <w:sz w:val="28"/>
                                <w:szCs w:val="28"/>
                              </w:rPr>
                              <w:t>Agreed to work on exception language as a compromise.</w:t>
                            </w:r>
                            <w:proofErr w:type="gramEnd"/>
                            <w:r>
                              <w:rPr>
                                <w:sz w:val="28"/>
                                <w:szCs w:val="28"/>
                              </w:rPr>
                              <w:t xml:space="preserve">  DHHS, DOL would develop that process.</w:t>
                            </w:r>
                          </w:p>
                          <w:p w:rsidR="00710C0F" w:rsidRDefault="00710C0F" w:rsidP="00710C0F">
                            <w:pPr>
                              <w:rPr>
                                <w:sz w:val="28"/>
                                <w:szCs w:val="28"/>
                              </w:rPr>
                            </w:pPr>
                            <w:proofErr w:type="gramStart"/>
                            <w:r>
                              <w:rPr>
                                <w:sz w:val="28"/>
                                <w:szCs w:val="28"/>
                              </w:rPr>
                              <w:t>Some provider opposition to it being that vague.</w:t>
                            </w:r>
                            <w:proofErr w:type="gramEnd"/>
                            <w:r>
                              <w:rPr>
                                <w:sz w:val="28"/>
                                <w:szCs w:val="28"/>
                              </w:rPr>
                              <w:t xml:space="preserve">  Sponsor of the bill wants to see progress on this getting worked out.  </w:t>
                            </w:r>
                            <w:proofErr w:type="gramStart"/>
                            <w:r>
                              <w:rPr>
                                <w:sz w:val="28"/>
                                <w:szCs w:val="28"/>
                              </w:rPr>
                              <w:t>Sent Riley’s draft language re NZ process as a possible starting point.</w:t>
                            </w:r>
                            <w:proofErr w:type="gramEnd"/>
                            <w:r>
                              <w:rPr>
                                <w:sz w:val="28"/>
                                <w:szCs w:val="28"/>
                              </w:rPr>
                              <w:t xml:space="preserve">  Mary Lou worked with language and suggested changes.  Debbie suggested language too.  Language stated “at end of three years”...Mary Lou proposing five years.  Considering feds weighing in on practice of sub-minimum and pushing policy away from that, unlikely to be allowed in any manner after 5 years?</w:t>
                            </w:r>
                          </w:p>
                          <w:p w:rsidR="00710C0F" w:rsidRDefault="00710C0F" w:rsidP="00710C0F">
                            <w:pPr>
                              <w:rPr>
                                <w:sz w:val="28"/>
                                <w:szCs w:val="28"/>
                              </w:rPr>
                            </w:pPr>
                            <w:r>
                              <w:rPr>
                                <w:sz w:val="28"/>
                                <w:szCs w:val="28"/>
                              </w:rPr>
                              <w:t xml:space="preserve">Permits are for 2 years currently.  Our reference to 1 year should probably be changed.  </w:t>
                            </w:r>
                          </w:p>
                          <w:p w:rsidR="00710C0F" w:rsidRDefault="00710C0F" w:rsidP="00710C0F">
                            <w:pPr>
                              <w:rPr>
                                <w:sz w:val="28"/>
                                <w:szCs w:val="28"/>
                              </w:rPr>
                            </w:pPr>
                            <w:r>
                              <w:rPr>
                                <w:sz w:val="28"/>
                                <w:szCs w:val="28"/>
                              </w:rPr>
                              <w:t xml:space="preserve">Exception language:  </w:t>
                            </w:r>
                            <w:r>
                              <w:rPr>
                                <w:sz w:val="28"/>
                                <w:szCs w:val="28"/>
                              </w:rPr>
                              <w:t xml:space="preserve">Re a) </w:t>
                            </w:r>
                            <w:r>
                              <w:rPr>
                                <w:sz w:val="28"/>
                                <w:szCs w:val="28"/>
                              </w:rPr>
                              <w:t xml:space="preserve">Problems with language, </w:t>
                            </w:r>
                            <w:proofErr w:type="spellStart"/>
                            <w:r>
                              <w:rPr>
                                <w:sz w:val="28"/>
                                <w:szCs w:val="28"/>
                              </w:rPr>
                              <w:t>ie</w:t>
                            </w:r>
                            <w:proofErr w:type="spellEnd"/>
                            <w:r>
                              <w:rPr>
                                <w:sz w:val="28"/>
                                <w:szCs w:val="28"/>
                              </w:rPr>
                              <w:t xml:space="preserve"> reference to performing essential functions, problematic with customized employment.</w:t>
                            </w:r>
                          </w:p>
                          <w:p w:rsidR="00710C0F" w:rsidRDefault="00710C0F" w:rsidP="00710C0F">
                            <w:pPr>
                              <w:rPr>
                                <w:sz w:val="28"/>
                                <w:szCs w:val="28"/>
                              </w:rPr>
                            </w:pPr>
                            <w:r>
                              <w:rPr>
                                <w:sz w:val="28"/>
                                <w:szCs w:val="28"/>
                              </w:rPr>
                              <w:t xml:space="preserve">Re b) </w:t>
                            </w:r>
                            <w:proofErr w:type="gramStart"/>
                            <w:r>
                              <w:rPr>
                                <w:sz w:val="28"/>
                                <w:szCs w:val="28"/>
                              </w:rPr>
                              <w:t>New</w:t>
                            </w:r>
                            <w:proofErr w:type="gramEnd"/>
                            <w:r>
                              <w:rPr>
                                <w:sz w:val="28"/>
                                <w:szCs w:val="28"/>
                              </w:rPr>
                              <w:t xml:space="preserve"> language re reasonable accommodation – training, tailoring job, physical changes to workplace, etc.  Debbie struck some but Kim re-inserted language.  Allowing </w:t>
                            </w:r>
                            <w:proofErr w:type="gramStart"/>
                            <w:r>
                              <w:rPr>
                                <w:sz w:val="28"/>
                                <w:szCs w:val="28"/>
                              </w:rPr>
                              <w:t>to maintain</w:t>
                            </w:r>
                            <w:proofErr w:type="gramEnd"/>
                            <w:r>
                              <w:rPr>
                                <w:sz w:val="28"/>
                                <w:szCs w:val="28"/>
                              </w:rPr>
                              <w:t xml:space="preserve"> current position.</w:t>
                            </w:r>
                          </w:p>
                          <w:p w:rsidR="00710C0F" w:rsidRDefault="00710C0F" w:rsidP="00710C0F">
                            <w:pPr>
                              <w:rPr>
                                <w:sz w:val="28"/>
                                <w:szCs w:val="28"/>
                              </w:rPr>
                            </w:pPr>
                            <w:r>
                              <w:rPr>
                                <w:sz w:val="28"/>
                                <w:szCs w:val="28"/>
                              </w:rPr>
                              <w:t xml:space="preserve">Re c) </w:t>
                            </w:r>
                            <w:r>
                              <w:rPr>
                                <w:sz w:val="28"/>
                                <w:szCs w:val="28"/>
                              </w:rPr>
                              <w:t>Provision added that individual must agree to the proposed wage rate.</w:t>
                            </w:r>
                          </w:p>
                          <w:p w:rsidR="00710C0F" w:rsidRDefault="00710C0F" w:rsidP="00710C0F">
                            <w:pPr>
                              <w:rPr>
                                <w:sz w:val="28"/>
                                <w:szCs w:val="28"/>
                              </w:rPr>
                            </w:pPr>
                          </w:p>
                          <w:p w:rsidR="00710C0F" w:rsidRDefault="00710C0F" w:rsidP="00710C0F">
                            <w:pPr>
                              <w:rPr>
                                <w:sz w:val="28"/>
                                <w:szCs w:val="28"/>
                              </w:rPr>
                            </w:pPr>
                          </w:p>
                          <w:p w:rsidR="00710C0F" w:rsidRDefault="00710C0F" w:rsidP="00710C0F">
                            <w:pPr>
                              <w:rPr>
                                <w:sz w:val="28"/>
                                <w:szCs w:val="28"/>
                              </w:rPr>
                            </w:pPr>
                          </w:p>
                          <w:p w:rsidR="00710C0F" w:rsidRDefault="00710C0F" w:rsidP="00710C0F">
                            <w:pPr>
                              <w:rPr>
                                <w:sz w:val="28"/>
                                <w:szCs w:val="28"/>
                              </w:rPr>
                            </w:pPr>
                          </w:p>
                          <w:p w:rsidR="00710C0F" w:rsidRPr="00A8254B" w:rsidRDefault="00710C0F" w:rsidP="00710C0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33.15pt;width:484pt;height: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">
                <v:textbox>
                  <w:txbxContent>
                    <w:p w:rsidR="00710C0F" w:rsidRDefault="00710C0F" w:rsidP="00710C0F">
                      <w:pPr>
                        <w:rPr>
                          <w:sz w:val="28"/>
                          <w:szCs w:val="28"/>
                        </w:rPr>
                      </w:pPr>
                      <w:r>
                        <w:rPr>
                          <w:sz w:val="28"/>
                          <w:szCs w:val="28"/>
                        </w:rPr>
                        <w:t xml:space="preserve">Received draft bill from the </w:t>
                      </w:r>
                      <w:proofErr w:type="spellStart"/>
                      <w:r>
                        <w:rPr>
                          <w:sz w:val="28"/>
                          <w:szCs w:val="28"/>
                        </w:rPr>
                        <w:t>revisor’s</w:t>
                      </w:r>
                      <w:proofErr w:type="spellEnd"/>
                      <w:r>
                        <w:rPr>
                          <w:sz w:val="28"/>
                          <w:szCs w:val="28"/>
                        </w:rPr>
                        <w:t xml:space="preserve"> office yesterday.  This version has no summary/statement of fact, which was originally included based on the federal bill (Fair Wages for People with Disabilities Act), and a tiered phase-out etc.</w:t>
                      </w:r>
                    </w:p>
                    <w:p w:rsidR="00710C0F" w:rsidRDefault="00710C0F" w:rsidP="00710C0F">
                      <w:pPr>
                        <w:rPr>
                          <w:sz w:val="28"/>
                          <w:szCs w:val="28"/>
                        </w:rPr>
                      </w:pPr>
                      <w:r>
                        <w:rPr>
                          <w:sz w:val="28"/>
                          <w:szCs w:val="28"/>
                        </w:rPr>
                        <w:t xml:space="preserve">Realized current certificates couldn’t be renewed when needed, so added language re number 1: special certificates issued, through 2018.  Question for us </w:t>
                      </w:r>
                      <w:proofErr w:type="gramStart"/>
                      <w:r>
                        <w:rPr>
                          <w:sz w:val="28"/>
                          <w:szCs w:val="28"/>
                        </w:rPr>
                        <w:t>is are</w:t>
                      </w:r>
                      <w:proofErr w:type="gramEnd"/>
                      <w:r>
                        <w:rPr>
                          <w:sz w:val="28"/>
                          <w:szCs w:val="28"/>
                        </w:rPr>
                        <w:t xml:space="preserve"> we wanting the tiers approach versus this language?  Number 1: added some language back in.</w:t>
                      </w:r>
                    </w:p>
                    <w:p w:rsidR="00710C0F" w:rsidRDefault="00710C0F" w:rsidP="00710C0F">
                      <w:pPr>
                        <w:rPr>
                          <w:sz w:val="28"/>
                          <w:szCs w:val="28"/>
                        </w:rPr>
                      </w:pPr>
                      <w:proofErr w:type="gramStart"/>
                      <w:r>
                        <w:rPr>
                          <w:sz w:val="28"/>
                          <w:szCs w:val="28"/>
                        </w:rPr>
                        <w:t>Re number 2: VR’s role.</w:t>
                      </w:r>
                      <w:proofErr w:type="gramEnd"/>
                      <w:r>
                        <w:rPr>
                          <w:sz w:val="28"/>
                          <w:szCs w:val="28"/>
                        </w:rPr>
                        <w:t xml:space="preserve">  Lisa’s language is not there, re businesses getting support to use technology, accommodation, etc.  Is intended to get at issue of maintaining a person’s </w:t>
                      </w:r>
                      <w:proofErr w:type="gramStart"/>
                      <w:r>
                        <w:rPr>
                          <w:sz w:val="28"/>
                          <w:szCs w:val="28"/>
                        </w:rPr>
                        <w:t>employment at current placement if so choose</w:t>
                      </w:r>
                      <w:proofErr w:type="gramEnd"/>
                      <w:r>
                        <w:rPr>
                          <w:sz w:val="28"/>
                          <w:szCs w:val="28"/>
                        </w:rPr>
                        <w:t xml:space="preserve">.  This isn’t necessarily able to be addressed in statute, but is goal EFM is committed to.  </w:t>
                      </w:r>
                    </w:p>
                    <w:p w:rsidR="00710C0F" w:rsidRDefault="00710C0F" w:rsidP="00710C0F">
                      <w:pPr>
                        <w:rPr>
                          <w:sz w:val="28"/>
                          <w:szCs w:val="28"/>
                        </w:rPr>
                      </w:pPr>
                      <w:r>
                        <w:rPr>
                          <w:sz w:val="28"/>
                          <w:szCs w:val="28"/>
                        </w:rPr>
                        <w:t xml:space="preserve">Re exception language:  compromise between </w:t>
                      </w:r>
                      <w:proofErr w:type="spellStart"/>
                      <w:r>
                        <w:rPr>
                          <w:sz w:val="28"/>
                          <w:szCs w:val="28"/>
                        </w:rPr>
                        <w:t>efm</w:t>
                      </w:r>
                      <w:proofErr w:type="spellEnd"/>
                      <w:r>
                        <w:rPr>
                          <w:sz w:val="28"/>
                          <w:szCs w:val="28"/>
                        </w:rPr>
                        <w:t xml:space="preserve">/providers was to develop an exception for people providers are certain can’t benefit from customized, integrated employment currently.  </w:t>
                      </w:r>
                      <w:proofErr w:type="gramStart"/>
                      <w:r>
                        <w:rPr>
                          <w:sz w:val="28"/>
                          <w:szCs w:val="28"/>
                        </w:rPr>
                        <w:t>Agreed to work on exception language as a compromise.</w:t>
                      </w:r>
                      <w:proofErr w:type="gramEnd"/>
                      <w:r>
                        <w:rPr>
                          <w:sz w:val="28"/>
                          <w:szCs w:val="28"/>
                        </w:rPr>
                        <w:t xml:space="preserve">  DHHS, DOL would develop that process.</w:t>
                      </w:r>
                    </w:p>
                    <w:p w:rsidR="00710C0F" w:rsidRDefault="00710C0F" w:rsidP="00710C0F">
                      <w:pPr>
                        <w:rPr>
                          <w:sz w:val="28"/>
                          <w:szCs w:val="28"/>
                        </w:rPr>
                      </w:pPr>
                      <w:proofErr w:type="gramStart"/>
                      <w:r>
                        <w:rPr>
                          <w:sz w:val="28"/>
                          <w:szCs w:val="28"/>
                        </w:rPr>
                        <w:t>Some provider opposition to it being that vague.</w:t>
                      </w:r>
                      <w:proofErr w:type="gramEnd"/>
                      <w:r>
                        <w:rPr>
                          <w:sz w:val="28"/>
                          <w:szCs w:val="28"/>
                        </w:rPr>
                        <w:t xml:space="preserve">  Sponsor of the bill wants to see progress on this getting worked out.  </w:t>
                      </w:r>
                      <w:proofErr w:type="gramStart"/>
                      <w:r>
                        <w:rPr>
                          <w:sz w:val="28"/>
                          <w:szCs w:val="28"/>
                        </w:rPr>
                        <w:t>Sent Riley’s draft language re NZ process as a possible starting point.</w:t>
                      </w:r>
                      <w:proofErr w:type="gramEnd"/>
                      <w:r>
                        <w:rPr>
                          <w:sz w:val="28"/>
                          <w:szCs w:val="28"/>
                        </w:rPr>
                        <w:t xml:space="preserve">  Mary Lou worked with language and suggested changes.  Debbie suggested language too.  Language stated “at end of three years”...Mary Lou proposing five years.  Considering feds weighing in on practice of sub-minimum and pushing policy away from that, unlikely to be allowed in any manner after 5 years?</w:t>
                      </w:r>
                    </w:p>
                    <w:p w:rsidR="00710C0F" w:rsidRDefault="00710C0F" w:rsidP="00710C0F">
                      <w:pPr>
                        <w:rPr>
                          <w:sz w:val="28"/>
                          <w:szCs w:val="28"/>
                        </w:rPr>
                      </w:pPr>
                      <w:r>
                        <w:rPr>
                          <w:sz w:val="28"/>
                          <w:szCs w:val="28"/>
                        </w:rPr>
                        <w:t xml:space="preserve">Permits are for 2 years currently.  Our reference to 1 year should probably be changed.  </w:t>
                      </w:r>
                    </w:p>
                    <w:p w:rsidR="00710C0F" w:rsidRDefault="00710C0F" w:rsidP="00710C0F">
                      <w:pPr>
                        <w:rPr>
                          <w:sz w:val="28"/>
                          <w:szCs w:val="28"/>
                        </w:rPr>
                      </w:pPr>
                      <w:r>
                        <w:rPr>
                          <w:sz w:val="28"/>
                          <w:szCs w:val="28"/>
                        </w:rPr>
                        <w:t xml:space="preserve">Exception language:  </w:t>
                      </w:r>
                      <w:r>
                        <w:rPr>
                          <w:sz w:val="28"/>
                          <w:szCs w:val="28"/>
                        </w:rPr>
                        <w:t xml:space="preserve">Re a) </w:t>
                      </w:r>
                      <w:r>
                        <w:rPr>
                          <w:sz w:val="28"/>
                          <w:szCs w:val="28"/>
                        </w:rPr>
                        <w:t xml:space="preserve">Problems with language, </w:t>
                      </w:r>
                      <w:proofErr w:type="spellStart"/>
                      <w:r>
                        <w:rPr>
                          <w:sz w:val="28"/>
                          <w:szCs w:val="28"/>
                        </w:rPr>
                        <w:t>ie</w:t>
                      </w:r>
                      <w:proofErr w:type="spellEnd"/>
                      <w:r>
                        <w:rPr>
                          <w:sz w:val="28"/>
                          <w:szCs w:val="28"/>
                        </w:rPr>
                        <w:t xml:space="preserve"> reference to performing essential functions, problematic with customized employment.</w:t>
                      </w:r>
                    </w:p>
                    <w:p w:rsidR="00710C0F" w:rsidRDefault="00710C0F" w:rsidP="00710C0F">
                      <w:pPr>
                        <w:rPr>
                          <w:sz w:val="28"/>
                          <w:szCs w:val="28"/>
                        </w:rPr>
                      </w:pPr>
                      <w:r>
                        <w:rPr>
                          <w:sz w:val="28"/>
                          <w:szCs w:val="28"/>
                        </w:rPr>
                        <w:t xml:space="preserve">Re b) </w:t>
                      </w:r>
                      <w:proofErr w:type="gramStart"/>
                      <w:r>
                        <w:rPr>
                          <w:sz w:val="28"/>
                          <w:szCs w:val="28"/>
                        </w:rPr>
                        <w:t>New</w:t>
                      </w:r>
                      <w:proofErr w:type="gramEnd"/>
                      <w:r>
                        <w:rPr>
                          <w:sz w:val="28"/>
                          <w:szCs w:val="28"/>
                        </w:rPr>
                        <w:t xml:space="preserve"> language re reasonable accommodation – training, tailoring job, physical changes to workplace, etc.  Debbie struck some but Kim re-inserted language.  Allowing </w:t>
                      </w:r>
                      <w:proofErr w:type="gramStart"/>
                      <w:r>
                        <w:rPr>
                          <w:sz w:val="28"/>
                          <w:szCs w:val="28"/>
                        </w:rPr>
                        <w:t>to maintain</w:t>
                      </w:r>
                      <w:proofErr w:type="gramEnd"/>
                      <w:r>
                        <w:rPr>
                          <w:sz w:val="28"/>
                          <w:szCs w:val="28"/>
                        </w:rPr>
                        <w:t xml:space="preserve"> current position.</w:t>
                      </w:r>
                    </w:p>
                    <w:p w:rsidR="00710C0F" w:rsidRDefault="00710C0F" w:rsidP="00710C0F">
                      <w:pPr>
                        <w:rPr>
                          <w:sz w:val="28"/>
                          <w:szCs w:val="28"/>
                        </w:rPr>
                      </w:pPr>
                      <w:r>
                        <w:rPr>
                          <w:sz w:val="28"/>
                          <w:szCs w:val="28"/>
                        </w:rPr>
                        <w:t xml:space="preserve">Re c) </w:t>
                      </w:r>
                      <w:r>
                        <w:rPr>
                          <w:sz w:val="28"/>
                          <w:szCs w:val="28"/>
                        </w:rPr>
                        <w:t>Provision added that individual must agree to the proposed wage rate.</w:t>
                      </w:r>
                    </w:p>
                    <w:p w:rsidR="00710C0F" w:rsidRDefault="00710C0F" w:rsidP="00710C0F">
                      <w:pPr>
                        <w:rPr>
                          <w:sz w:val="28"/>
                          <w:szCs w:val="28"/>
                        </w:rPr>
                      </w:pPr>
                    </w:p>
                    <w:p w:rsidR="00710C0F" w:rsidRDefault="00710C0F" w:rsidP="00710C0F">
                      <w:pPr>
                        <w:rPr>
                          <w:sz w:val="28"/>
                          <w:szCs w:val="28"/>
                        </w:rPr>
                      </w:pPr>
                    </w:p>
                    <w:p w:rsidR="00710C0F" w:rsidRDefault="00710C0F" w:rsidP="00710C0F">
                      <w:pPr>
                        <w:rPr>
                          <w:sz w:val="28"/>
                          <w:szCs w:val="28"/>
                        </w:rPr>
                      </w:pPr>
                    </w:p>
                    <w:p w:rsidR="00710C0F" w:rsidRDefault="00710C0F" w:rsidP="00710C0F">
                      <w:pPr>
                        <w:rPr>
                          <w:sz w:val="28"/>
                          <w:szCs w:val="28"/>
                        </w:rPr>
                      </w:pPr>
                    </w:p>
                    <w:p w:rsidR="00710C0F" w:rsidRPr="00A8254B" w:rsidRDefault="00710C0F" w:rsidP="00710C0F">
                      <w:pPr>
                        <w:rPr>
                          <w:sz w:val="28"/>
                          <w:szCs w:val="28"/>
                        </w:rPr>
                      </w:pPr>
                    </w:p>
                  </w:txbxContent>
                </v:textbox>
              </v:shape>
            </w:pict>
          </mc:Fallback>
        </mc:AlternateContent>
      </w:r>
      <w:r w:rsidR="00A874A1">
        <w:rPr>
          <w:rFonts w:ascii="Rockwell" w:hAnsi="Rockwell" w:cs="Estrangelo Edessa"/>
          <w:color w:val="1F497D" w:themeColor="text2"/>
          <w:sz w:val="36"/>
          <w:szCs w:val="36"/>
        </w:rPr>
        <w:t xml:space="preserve">                                                      </w:t>
      </w:r>
      <w:r w:rsidR="00A874A1" w:rsidRPr="00A874A1">
        <w:rPr>
          <w:rFonts w:cs="Estrangelo Edessa"/>
          <w:sz w:val="28"/>
          <w:szCs w:val="28"/>
        </w:rPr>
        <w:t>2</w:t>
      </w:r>
    </w:p>
    <w:p w:rsidR="00710C0F" w:rsidRDefault="00710C0F">
      <w:pPr>
        <w:rPr>
          <w:rFonts w:ascii="Rockwell" w:hAnsi="Rockwell" w:cs="Estrangelo Edessa"/>
          <w:color w:val="1F497D" w:themeColor="text2"/>
          <w:sz w:val="36"/>
          <w:szCs w:val="36"/>
        </w:rPr>
      </w:pPr>
      <w:r>
        <w:rPr>
          <w:rFonts w:ascii="Rockwell" w:hAnsi="Rockwell" w:cs="Estrangelo Edessa"/>
          <w:color w:val="1F497D" w:themeColor="text2"/>
          <w:sz w:val="36"/>
          <w:szCs w:val="36"/>
        </w:rPr>
        <w:br w:type="page"/>
      </w:r>
    </w:p>
    <w:p w:rsidR="002D5CC9" w:rsidRDefault="002D5CC9" w:rsidP="004B54B1">
      <w:pPr>
        <w:spacing w:after="0" w:line="240" w:lineRule="auto"/>
        <w:rPr>
          <w:rFonts w:ascii="Rockwell" w:hAnsi="Rockwell" w:cs="Estrangelo Edessa"/>
          <w:color w:val="1F497D" w:themeColor="text2"/>
          <w:sz w:val="36"/>
          <w:szCs w:val="36"/>
        </w:rPr>
      </w:pPr>
    </w:p>
    <w:p w:rsidR="008E59C8" w:rsidRPr="00A874A1" w:rsidRDefault="008E59C8" w:rsidP="004B54B1">
      <w:pPr>
        <w:spacing w:after="0" w:line="240" w:lineRule="auto"/>
        <w:rPr>
          <w:rFonts w:cs="Estrangelo Edessa"/>
          <w:sz w:val="28"/>
          <w:szCs w:val="28"/>
        </w:rPr>
      </w:pPr>
      <w:r w:rsidRPr="002D5CC9">
        <w:rPr>
          <w:rFonts w:ascii="Rockwell" w:hAnsi="Rockwell" w:cs="Estrangelo Edessa"/>
          <w:noProof/>
          <w:sz w:val="36"/>
          <w:szCs w:val="36"/>
        </w:rPr>
        <mc:AlternateContent>
          <mc:Choice Requires="wps">
            <w:drawing>
              <wp:anchor distT="0" distB="0" distL="114300" distR="114300" simplePos="0" relativeHeight="251665408" behindDoc="0" locked="0" layoutInCell="1" allowOverlap="1" wp14:anchorId="140A2CC5" wp14:editId="65644D3E">
                <wp:simplePos x="0" y="0"/>
                <wp:positionH relativeFrom="column">
                  <wp:posOffset>647700</wp:posOffset>
                </wp:positionH>
                <wp:positionV relativeFrom="paragraph">
                  <wp:posOffset>304800</wp:posOffset>
                </wp:positionV>
                <wp:extent cx="6146800" cy="883285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832850"/>
                        </a:xfrm>
                        <a:prstGeom prst="rect">
                          <a:avLst/>
                        </a:prstGeom>
                        <a:solidFill>
                          <a:srgbClr val="FFFFFF"/>
                        </a:solidFill>
                        <a:ln w="9525">
                          <a:solidFill>
                            <a:srgbClr val="000000"/>
                          </a:solidFill>
                          <a:miter lim="800000"/>
                          <a:headEnd/>
                          <a:tailEnd/>
                        </a:ln>
                      </wps:spPr>
                      <wps:txbx>
                        <w:txbxContent>
                          <w:p w:rsidR="008E59C8" w:rsidRDefault="008E59C8" w:rsidP="008E59C8">
                            <w:pPr>
                              <w:rPr>
                                <w:sz w:val="28"/>
                                <w:szCs w:val="28"/>
                              </w:rPr>
                            </w:pPr>
                            <w:r>
                              <w:rPr>
                                <w:sz w:val="28"/>
                                <w:szCs w:val="28"/>
                              </w:rPr>
                              <w:t xml:space="preserve">Re d) </w:t>
                            </w:r>
                            <w:proofErr w:type="gramStart"/>
                            <w:r>
                              <w:rPr>
                                <w:sz w:val="28"/>
                                <w:szCs w:val="28"/>
                              </w:rPr>
                              <w:t>Proposed</w:t>
                            </w:r>
                            <w:proofErr w:type="gramEnd"/>
                            <w:r>
                              <w:rPr>
                                <w:sz w:val="28"/>
                                <w:szCs w:val="28"/>
                              </w:rPr>
                              <w:t xml:space="preserve"> wage rate is reasonable.  Keep reasonable or strike?  Gail: already required to do time study etc.  Don’t need d.  Re </w:t>
                            </w:r>
                            <w:proofErr w:type="spellStart"/>
                            <w:proofErr w:type="gramStart"/>
                            <w:r>
                              <w:rPr>
                                <w:sz w:val="28"/>
                                <w:szCs w:val="28"/>
                              </w:rPr>
                              <w:t>pcp</w:t>
                            </w:r>
                            <w:proofErr w:type="spellEnd"/>
                            <w:proofErr w:type="gramEnd"/>
                            <w:r>
                              <w:rPr>
                                <w:sz w:val="28"/>
                                <w:szCs w:val="28"/>
                              </w:rPr>
                              <w:t xml:space="preserve"> process: see people get manipulated.  If person “agrees” in the process, not sure they understand ramifications, especially when employer may be provider.</w:t>
                            </w:r>
                          </w:p>
                          <w:p w:rsidR="008E59C8" w:rsidRDefault="008E59C8" w:rsidP="008E59C8">
                            <w:pPr>
                              <w:rPr>
                                <w:sz w:val="28"/>
                                <w:szCs w:val="28"/>
                              </w:rPr>
                            </w:pPr>
                            <w:r>
                              <w:rPr>
                                <w:sz w:val="28"/>
                                <w:szCs w:val="28"/>
                              </w:rPr>
                              <w:t xml:space="preserve">Kim:  discussed frankly with Mary Lou.  </w:t>
                            </w:r>
                            <w:proofErr w:type="gramStart"/>
                            <w:r>
                              <w:rPr>
                                <w:sz w:val="28"/>
                                <w:szCs w:val="28"/>
                              </w:rPr>
                              <w:t>Seen problems with PCP process first hand.</w:t>
                            </w:r>
                            <w:proofErr w:type="gramEnd"/>
                            <w:r>
                              <w:rPr>
                                <w:sz w:val="28"/>
                                <w:szCs w:val="28"/>
                              </w:rPr>
                              <w:t xml:space="preserve">  </w:t>
                            </w:r>
                          </w:p>
                          <w:p w:rsidR="008E59C8" w:rsidRDefault="008E59C8" w:rsidP="008E59C8">
                            <w:pPr>
                              <w:rPr>
                                <w:sz w:val="28"/>
                                <w:szCs w:val="28"/>
                              </w:rPr>
                            </w:pPr>
                            <w:r>
                              <w:rPr>
                                <w:sz w:val="28"/>
                                <w:szCs w:val="28"/>
                              </w:rPr>
                              <w:t>Re e</w:t>
                            </w:r>
                            <w:proofErr w:type="gramStart"/>
                            <w:r>
                              <w:rPr>
                                <w:sz w:val="28"/>
                                <w:szCs w:val="28"/>
                              </w:rPr>
                              <w:t xml:space="preserve">)  </w:t>
                            </w:r>
                            <w:r>
                              <w:rPr>
                                <w:sz w:val="28"/>
                                <w:szCs w:val="28"/>
                              </w:rPr>
                              <w:t>individual</w:t>
                            </w:r>
                            <w:proofErr w:type="gramEnd"/>
                            <w:r>
                              <w:rPr>
                                <w:sz w:val="28"/>
                                <w:szCs w:val="28"/>
                              </w:rPr>
                              <w:t xml:space="preserve"> has been made aware of VR, etc.  Kim modified that, statute has language re people shall be offered career planning, etc.</w:t>
                            </w:r>
                          </w:p>
                          <w:p w:rsidR="008E59C8" w:rsidRDefault="008E59C8" w:rsidP="008E59C8">
                            <w:pPr>
                              <w:rPr>
                                <w:sz w:val="28"/>
                                <w:szCs w:val="28"/>
                              </w:rPr>
                            </w:pPr>
                            <w:r>
                              <w:rPr>
                                <w:sz w:val="28"/>
                                <w:szCs w:val="28"/>
                              </w:rPr>
                              <w:t xml:space="preserve">Gail: ongoing opportunity re </w:t>
                            </w:r>
                            <w:proofErr w:type="spellStart"/>
                            <w:r>
                              <w:rPr>
                                <w:sz w:val="28"/>
                                <w:szCs w:val="28"/>
                              </w:rPr>
                              <w:t>vr</w:t>
                            </w:r>
                            <w:proofErr w:type="spellEnd"/>
                            <w:r>
                              <w:rPr>
                                <w:sz w:val="28"/>
                                <w:szCs w:val="28"/>
                              </w:rPr>
                              <w:t>?  Karen: should mean offered services on an ongoing basis.</w:t>
                            </w:r>
                          </w:p>
                          <w:p w:rsidR="008E59C8" w:rsidRDefault="008E59C8" w:rsidP="008E59C8">
                            <w:pPr>
                              <w:rPr>
                                <w:sz w:val="28"/>
                                <w:szCs w:val="28"/>
                              </w:rPr>
                            </w:pPr>
                            <w:r>
                              <w:rPr>
                                <w:sz w:val="28"/>
                                <w:szCs w:val="28"/>
                              </w:rPr>
                              <w:t>Gail: at least annually?</w:t>
                            </w:r>
                          </w:p>
                          <w:p w:rsidR="008E59C8" w:rsidRDefault="008E59C8" w:rsidP="008E59C8">
                            <w:pPr>
                              <w:rPr>
                                <w:sz w:val="28"/>
                                <w:szCs w:val="28"/>
                              </w:rPr>
                            </w:pPr>
                            <w:r>
                              <w:rPr>
                                <w:sz w:val="28"/>
                                <w:szCs w:val="28"/>
                              </w:rPr>
                              <w:t xml:space="preserve">Finally, adverse decision will be </w:t>
                            </w:r>
                            <w:proofErr w:type="spellStart"/>
                            <w:r>
                              <w:rPr>
                                <w:sz w:val="28"/>
                                <w:szCs w:val="28"/>
                              </w:rPr>
                              <w:t>grievable</w:t>
                            </w:r>
                            <w:proofErr w:type="spellEnd"/>
                            <w:r>
                              <w:rPr>
                                <w:sz w:val="28"/>
                                <w:szCs w:val="28"/>
                              </w:rPr>
                              <w:t xml:space="preserve">.  </w:t>
                            </w:r>
                          </w:p>
                          <w:p w:rsidR="008E59C8" w:rsidRDefault="008E59C8" w:rsidP="008E59C8">
                            <w:pPr>
                              <w:rPr>
                                <w:sz w:val="28"/>
                                <w:szCs w:val="28"/>
                              </w:rPr>
                            </w:pPr>
                            <w:r>
                              <w:rPr>
                                <w:sz w:val="28"/>
                                <w:szCs w:val="28"/>
                              </w:rPr>
                              <w:t xml:space="preserve">Gail: add language to number 3, exceptions, re working for a provider?  </w:t>
                            </w:r>
                            <w:proofErr w:type="gramStart"/>
                            <w:r>
                              <w:rPr>
                                <w:sz w:val="28"/>
                                <w:szCs w:val="28"/>
                              </w:rPr>
                              <w:t xml:space="preserve">Language that would prohibit sub-minimum or PCP </w:t>
                            </w:r>
                            <w:r w:rsidR="00037DFF">
                              <w:rPr>
                                <w:sz w:val="28"/>
                                <w:szCs w:val="28"/>
                              </w:rPr>
                              <w:t>re people working for their provider?</w:t>
                            </w:r>
                            <w:proofErr w:type="gramEnd"/>
                          </w:p>
                          <w:p w:rsidR="00037DFF" w:rsidRDefault="00037DFF" w:rsidP="008E59C8">
                            <w:pPr>
                              <w:rPr>
                                <w:sz w:val="28"/>
                                <w:szCs w:val="28"/>
                              </w:rPr>
                            </w:pPr>
                            <w:r>
                              <w:rPr>
                                <w:sz w:val="28"/>
                                <w:szCs w:val="28"/>
                              </w:rPr>
                              <w:t>Kim:  total objection by providers, would kill this effort.</w:t>
                            </w:r>
                          </w:p>
                          <w:p w:rsidR="00037DFF" w:rsidRDefault="00037DFF" w:rsidP="008E59C8">
                            <w:pPr>
                              <w:rPr>
                                <w:sz w:val="28"/>
                                <w:szCs w:val="28"/>
                              </w:rPr>
                            </w:pPr>
                            <w:r>
                              <w:rPr>
                                <w:sz w:val="28"/>
                                <w:szCs w:val="28"/>
                              </w:rPr>
                              <w:t>Debbie: Language re no new certificates effective on passage – that language needs to go back in.</w:t>
                            </w:r>
                          </w:p>
                          <w:p w:rsidR="00037DFF" w:rsidRDefault="00037DFF" w:rsidP="008E59C8">
                            <w:pPr>
                              <w:rPr>
                                <w:sz w:val="28"/>
                                <w:szCs w:val="28"/>
                              </w:rPr>
                            </w:pPr>
                            <w:r>
                              <w:rPr>
                                <w:sz w:val="28"/>
                                <w:szCs w:val="28"/>
                              </w:rPr>
                              <w:t xml:space="preserve">Shannon: how many </w:t>
                            </w:r>
                            <w:proofErr w:type="gramStart"/>
                            <w:r>
                              <w:rPr>
                                <w:sz w:val="28"/>
                                <w:szCs w:val="28"/>
                              </w:rPr>
                              <w:t>sub-minimum</w:t>
                            </w:r>
                            <w:proofErr w:type="gramEnd"/>
                            <w:r>
                              <w:rPr>
                                <w:sz w:val="28"/>
                                <w:szCs w:val="28"/>
                              </w:rPr>
                              <w:t xml:space="preserve"> exist among those who are not providers?  Lisa: zero.</w:t>
                            </w:r>
                          </w:p>
                          <w:p w:rsidR="00037DFF" w:rsidRDefault="00037DFF" w:rsidP="008E59C8">
                            <w:pPr>
                              <w:rPr>
                                <w:sz w:val="28"/>
                                <w:szCs w:val="28"/>
                              </w:rPr>
                            </w:pPr>
                            <w:r>
                              <w:rPr>
                                <w:sz w:val="28"/>
                                <w:szCs w:val="28"/>
                              </w:rPr>
                              <w:t xml:space="preserve">Kim: ideas re co-sponsors?  </w:t>
                            </w:r>
                            <w:proofErr w:type="gramStart"/>
                            <w:r>
                              <w:rPr>
                                <w:sz w:val="28"/>
                                <w:szCs w:val="28"/>
                              </w:rPr>
                              <w:t>People to testify at hearing?</w:t>
                            </w:r>
                            <w:proofErr w:type="gramEnd"/>
                            <w:r>
                              <w:rPr>
                                <w:sz w:val="28"/>
                                <w:szCs w:val="28"/>
                              </w:rPr>
                              <w:t xml:space="preserve"> Draft will go to </w:t>
                            </w:r>
                            <w:proofErr w:type="spellStart"/>
                            <w:r>
                              <w:rPr>
                                <w:sz w:val="28"/>
                                <w:szCs w:val="28"/>
                              </w:rPr>
                              <w:t>revisor</w:t>
                            </w:r>
                            <w:proofErr w:type="spellEnd"/>
                            <w:r>
                              <w:rPr>
                                <w:sz w:val="28"/>
                                <w:szCs w:val="28"/>
                              </w:rPr>
                              <w:t xml:space="preserve">, they’ll make changes, </w:t>
                            </w:r>
                            <w:proofErr w:type="gramStart"/>
                            <w:r>
                              <w:rPr>
                                <w:sz w:val="28"/>
                                <w:szCs w:val="28"/>
                              </w:rPr>
                              <w:t>then</w:t>
                            </w:r>
                            <w:proofErr w:type="gramEnd"/>
                            <w:r>
                              <w:rPr>
                                <w:sz w:val="28"/>
                                <w:szCs w:val="28"/>
                              </w:rPr>
                              <w:t xml:space="preserve"> we’ll post that document.</w:t>
                            </w:r>
                          </w:p>
                          <w:p w:rsidR="00037DFF" w:rsidRDefault="003C7EA2" w:rsidP="008E59C8">
                            <w:pPr>
                              <w:rPr>
                                <w:b/>
                                <w:sz w:val="28"/>
                                <w:szCs w:val="28"/>
                              </w:rPr>
                            </w:pPr>
                            <w:r w:rsidRPr="003C7EA2">
                              <w:rPr>
                                <w:b/>
                                <w:sz w:val="28"/>
                                <w:szCs w:val="28"/>
                              </w:rPr>
                              <w:t xml:space="preserve"> 2.</w:t>
                            </w:r>
                            <w:r w:rsidRPr="003C7EA2">
                              <w:rPr>
                                <w:b/>
                                <w:sz w:val="28"/>
                                <w:szCs w:val="28"/>
                              </w:rPr>
                              <w:tab/>
                              <w:t xml:space="preserve">Business Engagement group </w:t>
                            </w:r>
                            <w:r>
                              <w:rPr>
                                <w:b/>
                                <w:sz w:val="28"/>
                                <w:szCs w:val="28"/>
                              </w:rPr>
                              <w:t>–</w:t>
                            </w:r>
                            <w:r w:rsidRPr="003C7EA2">
                              <w:rPr>
                                <w:b/>
                                <w:sz w:val="28"/>
                                <w:szCs w:val="28"/>
                              </w:rPr>
                              <w:t xml:space="preserve"> Lisa</w:t>
                            </w:r>
                          </w:p>
                          <w:p w:rsidR="003C7EA2" w:rsidRDefault="003C7EA2" w:rsidP="008E59C8">
                            <w:pPr>
                              <w:rPr>
                                <w:sz w:val="28"/>
                                <w:szCs w:val="28"/>
                              </w:rPr>
                            </w:pPr>
                            <w:proofErr w:type="gramStart"/>
                            <w:r>
                              <w:rPr>
                                <w:sz w:val="28"/>
                                <w:szCs w:val="28"/>
                              </w:rPr>
                              <w:t xml:space="preserve">Re </w:t>
                            </w:r>
                            <w:proofErr w:type="spellStart"/>
                            <w:r>
                              <w:rPr>
                                <w:sz w:val="28"/>
                                <w:szCs w:val="28"/>
                              </w:rPr>
                              <w:t>workplan</w:t>
                            </w:r>
                            <w:proofErr w:type="spellEnd"/>
                            <w:r>
                              <w:rPr>
                                <w:sz w:val="28"/>
                                <w:szCs w:val="28"/>
                              </w:rPr>
                              <w:t>, no legislative goals for this year.</w:t>
                            </w:r>
                            <w:proofErr w:type="gramEnd"/>
                            <w:r>
                              <w:rPr>
                                <w:sz w:val="28"/>
                                <w:szCs w:val="28"/>
                              </w:rPr>
                              <w:t xml:space="preserve">  Maine as model employer – there was a 2006 sign-off from </w:t>
                            </w:r>
                            <w:proofErr w:type="spellStart"/>
                            <w:r>
                              <w:rPr>
                                <w:sz w:val="28"/>
                                <w:szCs w:val="28"/>
                              </w:rPr>
                              <w:t>Gov</w:t>
                            </w:r>
                            <w:proofErr w:type="spellEnd"/>
                            <w:r>
                              <w:rPr>
                                <w:sz w:val="28"/>
                                <w:szCs w:val="28"/>
                              </w:rPr>
                              <w:t xml:space="preserve"> Baldacci.  </w:t>
                            </w:r>
                            <w:r w:rsidR="00B371E4">
                              <w:rPr>
                                <w:sz w:val="28"/>
                                <w:szCs w:val="28"/>
                              </w:rPr>
                              <w:t xml:space="preserve">Leg group has recommendation in year three for this.  Jeanie drafted some ideas re model </w:t>
                            </w:r>
                            <w:proofErr w:type="gramStart"/>
                            <w:r w:rsidR="00B371E4">
                              <w:rPr>
                                <w:sz w:val="28"/>
                                <w:szCs w:val="28"/>
                              </w:rPr>
                              <w:t>employer,</w:t>
                            </w:r>
                            <w:proofErr w:type="gramEnd"/>
                            <w:r w:rsidR="00B371E4">
                              <w:rPr>
                                <w:sz w:val="28"/>
                                <w:szCs w:val="28"/>
                              </w:rPr>
                              <w:t xml:space="preserve"> next step is for group to work from that document.  Lisa is going to CDE in </w:t>
                            </w:r>
                            <w:proofErr w:type="gramStart"/>
                            <w:r w:rsidR="00B371E4">
                              <w:rPr>
                                <w:sz w:val="28"/>
                                <w:szCs w:val="28"/>
                              </w:rPr>
                              <w:t>march</w:t>
                            </w:r>
                            <w:proofErr w:type="gramEnd"/>
                            <w:r w:rsidR="00B371E4">
                              <w:rPr>
                                <w:sz w:val="28"/>
                                <w:szCs w:val="28"/>
                              </w:rPr>
                              <w:t xml:space="preserve"> re business survey results.</w:t>
                            </w:r>
                          </w:p>
                          <w:p w:rsidR="00B371E4" w:rsidRPr="003C7EA2" w:rsidRDefault="00B371E4" w:rsidP="008E59C8">
                            <w:pPr>
                              <w:rPr>
                                <w:sz w:val="28"/>
                                <w:szCs w:val="28"/>
                              </w:rPr>
                            </w:pPr>
                          </w:p>
                          <w:p w:rsidR="008E59C8" w:rsidRDefault="008E59C8" w:rsidP="008E59C8">
                            <w:pPr>
                              <w:rPr>
                                <w:sz w:val="28"/>
                                <w:szCs w:val="28"/>
                              </w:rPr>
                            </w:pPr>
                          </w:p>
                          <w:p w:rsidR="008E59C8" w:rsidRDefault="008E59C8" w:rsidP="008E59C8">
                            <w:pPr>
                              <w:rPr>
                                <w:sz w:val="28"/>
                                <w:szCs w:val="28"/>
                              </w:rPr>
                            </w:pPr>
                          </w:p>
                          <w:p w:rsidR="008E59C8" w:rsidRDefault="008E59C8" w:rsidP="008E59C8">
                            <w:pPr>
                              <w:rPr>
                                <w:sz w:val="28"/>
                                <w:szCs w:val="28"/>
                              </w:rPr>
                            </w:pPr>
                          </w:p>
                          <w:p w:rsidR="008E59C8" w:rsidRPr="00A8254B" w:rsidRDefault="008E59C8" w:rsidP="008E59C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pt;margin-top:24pt;width:484pt;height:6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FoJgIAAEwEAAAOAAAAZHJzL2Uyb0RvYy54bWysVNtu2zAMfR+wfxD0vthJkyw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">
                <v:textbox>
                  <w:txbxContent>
                    <w:p w:rsidR="008E59C8" w:rsidRDefault="008E59C8" w:rsidP="008E59C8">
                      <w:pPr>
                        <w:rPr>
                          <w:sz w:val="28"/>
                          <w:szCs w:val="28"/>
                        </w:rPr>
                      </w:pPr>
                      <w:r>
                        <w:rPr>
                          <w:sz w:val="28"/>
                          <w:szCs w:val="28"/>
                        </w:rPr>
                        <w:t xml:space="preserve">Re d) </w:t>
                      </w:r>
                      <w:proofErr w:type="gramStart"/>
                      <w:r>
                        <w:rPr>
                          <w:sz w:val="28"/>
                          <w:szCs w:val="28"/>
                        </w:rPr>
                        <w:t>Proposed</w:t>
                      </w:r>
                      <w:proofErr w:type="gramEnd"/>
                      <w:r>
                        <w:rPr>
                          <w:sz w:val="28"/>
                          <w:szCs w:val="28"/>
                        </w:rPr>
                        <w:t xml:space="preserve"> wage rate is reasonable.  Keep reasonable or strike?  Gail: already required to do time study etc.  Don’t need d.  Re </w:t>
                      </w:r>
                      <w:proofErr w:type="spellStart"/>
                      <w:proofErr w:type="gramStart"/>
                      <w:r>
                        <w:rPr>
                          <w:sz w:val="28"/>
                          <w:szCs w:val="28"/>
                        </w:rPr>
                        <w:t>pcp</w:t>
                      </w:r>
                      <w:proofErr w:type="spellEnd"/>
                      <w:proofErr w:type="gramEnd"/>
                      <w:r>
                        <w:rPr>
                          <w:sz w:val="28"/>
                          <w:szCs w:val="28"/>
                        </w:rPr>
                        <w:t xml:space="preserve"> process: see people get manipulated.  If person “agrees” in the process, not sure they understand ramifications, especially when employer may be provider.</w:t>
                      </w:r>
                    </w:p>
                    <w:p w:rsidR="008E59C8" w:rsidRDefault="008E59C8" w:rsidP="008E59C8">
                      <w:pPr>
                        <w:rPr>
                          <w:sz w:val="28"/>
                          <w:szCs w:val="28"/>
                        </w:rPr>
                      </w:pPr>
                      <w:r>
                        <w:rPr>
                          <w:sz w:val="28"/>
                          <w:szCs w:val="28"/>
                        </w:rPr>
                        <w:t xml:space="preserve">Kim:  discussed frankly with Mary Lou.  </w:t>
                      </w:r>
                      <w:proofErr w:type="gramStart"/>
                      <w:r>
                        <w:rPr>
                          <w:sz w:val="28"/>
                          <w:szCs w:val="28"/>
                        </w:rPr>
                        <w:t>Seen problems with PCP process first hand.</w:t>
                      </w:r>
                      <w:proofErr w:type="gramEnd"/>
                      <w:r>
                        <w:rPr>
                          <w:sz w:val="28"/>
                          <w:szCs w:val="28"/>
                        </w:rPr>
                        <w:t xml:space="preserve">  </w:t>
                      </w:r>
                    </w:p>
                    <w:p w:rsidR="008E59C8" w:rsidRDefault="008E59C8" w:rsidP="008E59C8">
                      <w:pPr>
                        <w:rPr>
                          <w:sz w:val="28"/>
                          <w:szCs w:val="28"/>
                        </w:rPr>
                      </w:pPr>
                      <w:r>
                        <w:rPr>
                          <w:sz w:val="28"/>
                          <w:szCs w:val="28"/>
                        </w:rPr>
                        <w:t>Re e</w:t>
                      </w:r>
                      <w:proofErr w:type="gramStart"/>
                      <w:r>
                        <w:rPr>
                          <w:sz w:val="28"/>
                          <w:szCs w:val="28"/>
                        </w:rPr>
                        <w:t xml:space="preserve">)  </w:t>
                      </w:r>
                      <w:r>
                        <w:rPr>
                          <w:sz w:val="28"/>
                          <w:szCs w:val="28"/>
                        </w:rPr>
                        <w:t>individual</w:t>
                      </w:r>
                      <w:proofErr w:type="gramEnd"/>
                      <w:r>
                        <w:rPr>
                          <w:sz w:val="28"/>
                          <w:szCs w:val="28"/>
                        </w:rPr>
                        <w:t xml:space="preserve"> has been made aware of VR, etc.  Kim modified that, statute has language re people shall be offered career planning, etc.</w:t>
                      </w:r>
                    </w:p>
                    <w:p w:rsidR="008E59C8" w:rsidRDefault="008E59C8" w:rsidP="008E59C8">
                      <w:pPr>
                        <w:rPr>
                          <w:sz w:val="28"/>
                          <w:szCs w:val="28"/>
                        </w:rPr>
                      </w:pPr>
                      <w:r>
                        <w:rPr>
                          <w:sz w:val="28"/>
                          <w:szCs w:val="28"/>
                        </w:rPr>
                        <w:t xml:space="preserve">Gail: ongoing opportunity re </w:t>
                      </w:r>
                      <w:proofErr w:type="spellStart"/>
                      <w:r>
                        <w:rPr>
                          <w:sz w:val="28"/>
                          <w:szCs w:val="28"/>
                        </w:rPr>
                        <w:t>vr</w:t>
                      </w:r>
                      <w:proofErr w:type="spellEnd"/>
                      <w:r>
                        <w:rPr>
                          <w:sz w:val="28"/>
                          <w:szCs w:val="28"/>
                        </w:rPr>
                        <w:t>?  Karen: should mean offered services on an ongoing basis.</w:t>
                      </w:r>
                    </w:p>
                    <w:p w:rsidR="008E59C8" w:rsidRDefault="008E59C8" w:rsidP="008E59C8">
                      <w:pPr>
                        <w:rPr>
                          <w:sz w:val="28"/>
                          <w:szCs w:val="28"/>
                        </w:rPr>
                      </w:pPr>
                      <w:r>
                        <w:rPr>
                          <w:sz w:val="28"/>
                          <w:szCs w:val="28"/>
                        </w:rPr>
                        <w:t>Gail: at least annually?</w:t>
                      </w:r>
                    </w:p>
                    <w:p w:rsidR="008E59C8" w:rsidRDefault="008E59C8" w:rsidP="008E59C8">
                      <w:pPr>
                        <w:rPr>
                          <w:sz w:val="28"/>
                          <w:szCs w:val="28"/>
                        </w:rPr>
                      </w:pPr>
                      <w:r>
                        <w:rPr>
                          <w:sz w:val="28"/>
                          <w:szCs w:val="28"/>
                        </w:rPr>
                        <w:t xml:space="preserve">Finally, adverse decision will be </w:t>
                      </w:r>
                      <w:proofErr w:type="spellStart"/>
                      <w:r>
                        <w:rPr>
                          <w:sz w:val="28"/>
                          <w:szCs w:val="28"/>
                        </w:rPr>
                        <w:t>grievable</w:t>
                      </w:r>
                      <w:proofErr w:type="spellEnd"/>
                      <w:r>
                        <w:rPr>
                          <w:sz w:val="28"/>
                          <w:szCs w:val="28"/>
                        </w:rPr>
                        <w:t xml:space="preserve">.  </w:t>
                      </w:r>
                    </w:p>
                    <w:p w:rsidR="008E59C8" w:rsidRDefault="008E59C8" w:rsidP="008E59C8">
                      <w:pPr>
                        <w:rPr>
                          <w:sz w:val="28"/>
                          <w:szCs w:val="28"/>
                        </w:rPr>
                      </w:pPr>
                      <w:r>
                        <w:rPr>
                          <w:sz w:val="28"/>
                          <w:szCs w:val="28"/>
                        </w:rPr>
                        <w:t xml:space="preserve">Gail: add language to number 3, exceptions, re working for a provider?  </w:t>
                      </w:r>
                      <w:proofErr w:type="gramStart"/>
                      <w:r>
                        <w:rPr>
                          <w:sz w:val="28"/>
                          <w:szCs w:val="28"/>
                        </w:rPr>
                        <w:t xml:space="preserve">Language that would prohibit sub-minimum or PCP </w:t>
                      </w:r>
                      <w:r w:rsidR="00037DFF">
                        <w:rPr>
                          <w:sz w:val="28"/>
                          <w:szCs w:val="28"/>
                        </w:rPr>
                        <w:t>re people working for their provider?</w:t>
                      </w:r>
                      <w:proofErr w:type="gramEnd"/>
                    </w:p>
                    <w:p w:rsidR="00037DFF" w:rsidRDefault="00037DFF" w:rsidP="008E59C8">
                      <w:pPr>
                        <w:rPr>
                          <w:sz w:val="28"/>
                          <w:szCs w:val="28"/>
                        </w:rPr>
                      </w:pPr>
                      <w:r>
                        <w:rPr>
                          <w:sz w:val="28"/>
                          <w:szCs w:val="28"/>
                        </w:rPr>
                        <w:t>Kim:  total objection by providers, would kill this effort.</w:t>
                      </w:r>
                    </w:p>
                    <w:p w:rsidR="00037DFF" w:rsidRDefault="00037DFF" w:rsidP="008E59C8">
                      <w:pPr>
                        <w:rPr>
                          <w:sz w:val="28"/>
                          <w:szCs w:val="28"/>
                        </w:rPr>
                      </w:pPr>
                      <w:r>
                        <w:rPr>
                          <w:sz w:val="28"/>
                          <w:szCs w:val="28"/>
                        </w:rPr>
                        <w:t>Debbie: Language re no new certificates effective on passage – that language needs to go back in.</w:t>
                      </w:r>
                    </w:p>
                    <w:p w:rsidR="00037DFF" w:rsidRDefault="00037DFF" w:rsidP="008E59C8">
                      <w:pPr>
                        <w:rPr>
                          <w:sz w:val="28"/>
                          <w:szCs w:val="28"/>
                        </w:rPr>
                      </w:pPr>
                      <w:r>
                        <w:rPr>
                          <w:sz w:val="28"/>
                          <w:szCs w:val="28"/>
                        </w:rPr>
                        <w:t xml:space="preserve">Shannon: how many </w:t>
                      </w:r>
                      <w:proofErr w:type="gramStart"/>
                      <w:r>
                        <w:rPr>
                          <w:sz w:val="28"/>
                          <w:szCs w:val="28"/>
                        </w:rPr>
                        <w:t>sub-minimum</w:t>
                      </w:r>
                      <w:proofErr w:type="gramEnd"/>
                      <w:r>
                        <w:rPr>
                          <w:sz w:val="28"/>
                          <w:szCs w:val="28"/>
                        </w:rPr>
                        <w:t xml:space="preserve"> exist among those who are not providers?  Lisa: zero.</w:t>
                      </w:r>
                    </w:p>
                    <w:p w:rsidR="00037DFF" w:rsidRDefault="00037DFF" w:rsidP="008E59C8">
                      <w:pPr>
                        <w:rPr>
                          <w:sz w:val="28"/>
                          <w:szCs w:val="28"/>
                        </w:rPr>
                      </w:pPr>
                      <w:r>
                        <w:rPr>
                          <w:sz w:val="28"/>
                          <w:szCs w:val="28"/>
                        </w:rPr>
                        <w:t xml:space="preserve">Kim: ideas re co-sponsors?  </w:t>
                      </w:r>
                      <w:proofErr w:type="gramStart"/>
                      <w:r>
                        <w:rPr>
                          <w:sz w:val="28"/>
                          <w:szCs w:val="28"/>
                        </w:rPr>
                        <w:t>People to testify at hearing?</w:t>
                      </w:r>
                      <w:proofErr w:type="gramEnd"/>
                      <w:r>
                        <w:rPr>
                          <w:sz w:val="28"/>
                          <w:szCs w:val="28"/>
                        </w:rPr>
                        <w:t xml:space="preserve"> Draft will go to </w:t>
                      </w:r>
                      <w:proofErr w:type="spellStart"/>
                      <w:r>
                        <w:rPr>
                          <w:sz w:val="28"/>
                          <w:szCs w:val="28"/>
                        </w:rPr>
                        <w:t>revisor</w:t>
                      </w:r>
                      <w:proofErr w:type="spellEnd"/>
                      <w:r>
                        <w:rPr>
                          <w:sz w:val="28"/>
                          <w:szCs w:val="28"/>
                        </w:rPr>
                        <w:t xml:space="preserve">, they’ll make changes, </w:t>
                      </w:r>
                      <w:proofErr w:type="gramStart"/>
                      <w:r>
                        <w:rPr>
                          <w:sz w:val="28"/>
                          <w:szCs w:val="28"/>
                        </w:rPr>
                        <w:t>then</w:t>
                      </w:r>
                      <w:proofErr w:type="gramEnd"/>
                      <w:r>
                        <w:rPr>
                          <w:sz w:val="28"/>
                          <w:szCs w:val="28"/>
                        </w:rPr>
                        <w:t xml:space="preserve"> we’ll post that document.</w:t>
                      </w:r>
                    </w:p>
                    <w:p w:rsidR="00037DFF" w:rsidRDefault="003C7EA2" w:rsidP="008E59C8">
                      <w:pPr>
                        <w:rPr>
                          <w:b/>
                          <w:sz w:val="28"/>
                          <w:szCs w:val="28"/>
                        </w:rPr>
                      </w:pPr>
                      <w:r w:rsidRPr="003C7EA2">
                        <w:rPr>
                          <w:b/>
                          <w:sz w:val="28"/>
                          <w:szCs w:val="28"/>
                        </w:rPr>
                        <w:t xml:space="preserve"> 2.</w:t>
                      </w:r>
                      <w:r w:rsidRPr="003C7EA2">
                        <w:rPr>
                          <w:b/>
                          <w:sz w:val="28"/>
                          <w:szCs w:val="28"/>
                        </w:rPr>
                        <w:tab/>
                        <w:t xml:space="preserve">Business Engagement group </w:t>
                      </w:r>
                      <w:r>
                        <w:rPr>
                          <w:b/>
                          <w:sz w:val="28"/>
                          <w:szCs w:val="28"/>
                        </w:rPr>
                        <w:t>–</w:t>
                      </w:r>
                      <w:r w:rsidRPr="003C7EA2">
                        <w:rPr>
                          <w:b/>
                          <w:sz w:val="28"/>
                          <w:szCs w:val="28"/>
                        </w:rPr>
                        <w:t xml:space="preserve"> Lisa</w:t>
                      </w:r>
                    </w:p>
                    <w:p w:rsidR="003C7EA2" w:rsidRDefault="003C7EA2" w:rsidP="008E59C8">
                      <w:pPr>
                        <w:rPr>
                          <w:sz w:val="28"/>
                          <w:szCs w:val="28"/>
                        </w:rPr>
                      </w:pPr>
                      <w:proofErr w:type="gramStart"/>
                      <w:r>
                        <w:rPr>
                          <w:sz w:val="28"/>
                          <w:szCs w:val="28"/>
                        </w:rPr>
                        <w:t xml:space="preserve">Re </w:t>
                      </w:r>
                      <w:proofErr w:type="spellStart"/>
                      <w:r>
                        <w:rPr>
                          <w:sz w:val="28"/>
                          <w:szCs w:val="28"/>
                        </w:rPr>
                        <w:t>workplan</w:t>
                      </w:r>
                      <w:proofErr w:type="spellEnd"/>
                      <w:r>
                        <w:rPr>
                          <w:sz w:val="28"/>
                          <w:szCs w:val="28"/>
                        </w:rPr>
                        <w:t>, no legislative goals for this year.</w:t>
                      </w:r>
                      <w:proofErr w:type="gramEnd"/>
                      <w:r>
                        <w:rPr>
                          <w:sz w:val="28"/>
                          <w:szCs w:val="28"/>
                        </w:rPr>
                        <w:t xml:space="preserve">  Maine as model employer – there was a 2006 sign-off from </w:t>
                      </w:r>
                      <w:proofErr w:type="spellStart"/>
                      <w:r>
                        <w:rPr>
                          <w:sz w:val="28"/>
                          <w:szCs w:val="28"/>
                        </w:rPr>
                        <w:t>Gov</w:t>
                      </w:r>
                      <w:proofErr w:type="spellEnd"/>
                      <w:r>
                        <w:rPr>
                          <w:sz w:val="28"/>
                          <w:szCs w:val="28"/>
                        </w:rPr>
                        <w:t xml:space="preserve"> Baldacci.  </w:t>
                      </w:r>
                      <w:r w:rsidR="00B371E4">
                        <w:rPr>
                          <w:sz w:val="28"/>
                          <w:szCs w:val="28"/>
                        </w:rPr>
                        <w:t xml:space="preserve">Leg group has recommendation in year three for this.  Jeanie drafted some ideas re model </w:t>
                      </w:r>
                      <w:proofErr w:type="gramStart"/>
                      <w:r w:rsidR="00B371E4">
                        <w:rPr>
                          <w:sz w:val="28"/>
                          <w:szCs w:val="28"/>
                        </w:rPr>
                        <w:t>employer,</w:t>
                      </w:r>
                      <w:proofErr w:type="gramEnd"/>
                      <w:r w:rsidR="00B371E4">
                        <w:rPr>
                          <w:sz w:val="28"/>
                          <w:szCs w:val="28"/>
                        </w:rPr>
                        <w:t xml:space="preserve"> next step is for group to work from that document.  Lisa is going to CDE in </w:t>
                      </w:r>
                      <w:proofErr w:type="gramStart"/>
                      <w:r w:rsidR="00B371E4">
                        <w:rPr>
                          <w:sz w:val="28"/>
                          <w:szCs w:val="28"/>
                        </w:rPr>
                        <w:t>march</w:t>
                      </w:r>
                      <w:proofErr w:type="gramEnd"/>
                      <w:r w:rsidR="00B371E4">
                        <w:rPr>
                          <w:sz w:val="28"/>
                          <w:szCs w:val="28"/>
                        </w:rPr>
                        <w:t xml:space="preserve"> re business survey results.</w:t>
                      </w:r>
                    </w:p>
                    <w:p w:rsidR="00B371E4" w:rsidRPr="003C7EA2" w:rsidRDefault="00B371E4" w:rsidP="008E59C8">
                      <w:pPr>
                        <w:rPr>
                          <w:sz w:val="28"/>
                          <w:szCs w:val="28"/>
                        </w:rPr>
                      </w:pPr>
                    </w:p>
                    <w:p w:rsidR="008E59C8" w:rsidRDefault="008E59C8" w:rsidP="008E59C8">
                      <w:pPr>
                        <w:rPr>
                          <w:sz w:val="28"/>
                          <w:szCs w:val="28"/>
                        </w:rPr>
                      </w:pPr>
                    </w:p>
                    <w:p w:rsidR="008E59C8" w:rsidRDefault="008E59C8" w:rsidP="008E59C8">
                      <w:pPr>
                        <w:rPr>
                          <w:sz w:val="28"/>
                          <w:szCs w:val="28"/>
                        </w:rPr>
                      </w:pPr>
                    </w:p>
                    <w:p w:rsidR="008E59C8" w:rsidRDefault="008E59C8" w:rsidP="008E59C8">
                      <w:pPr>
                        <w:rPr>
                          <w:sz w:val="28"/>
                          <w:szCs w:val="28"/>
                        </w:rPr>
                      </w:pPr>
                    </w:p>
                    <w:p w:rsidR="008E59C8" w:rsidRPr="00A8254B" w:rsidRDefault="008E59C8" w:rsidP="008E59C8">
                      <w:pPr>
                        <w:rPr>
                          <w:sz w:val="28"/>
                          <w:szCs w:val="28"/>
                        </w:rPr>
                      </w:pPr>
                    </w:p>
                  </w:txbxContent>
                </v:textbox>
              </v:shape>
            </w:pict>
          </mc:Fallback>
        </mc:AlternateContent>
      </w:r>
      <w:r w:rsidR="00A874A1">
        <w:rPr>
          <w:rFonts w:ascii="Rockwell" w:hAnsi="Rockwell" w:cs="Estrangelo Edessa"/>
          <w:sz w:val="36"/>
          <w:szCs w:val="36"/>
        </w:rPr>
        <w:t xml:space="preserve">                                                        </w:t>
      </w:r>
      <w:r w:rsidR="00A874A1" w:rsidRPr="00A874A1">
        <w:rPr>
          <w:rFonts w:cs="Estrangelo Edessa"/>
          <w:sz w:val="28"/>
          <w:szCs w:val="28"/>
        </w:rPr>
        <w:t>3</w:t>
      </w:r>
    </w:p>
    <w:p w:rsidR="008E59C8" w:rsidRDefault="008E59C8">
      <w:pPr>
        <w:rPr>
          <w:rFonts w:ascii="Rockwell" w:hAnsi="Rockwell" w:cs="Estrangelo Edessa"/>
          <w:sz w:val="36"/>
          <w:szCs w:val="36"/>
        </w:rPr>
      </w:pPr>
      <w:r>
        <w:rPr>
          <w:rFonts w:ascii="Rockwell" w:hAnsi="Rockwell" w:cs="Estrangelo Edessa"/>
          <w:sz w:val="36"/>
          <w:szCs w:val="36"/>
        </w:rPr>
        <w:br w:type="page"/>
      </w:r>
    </w:p>
    <w:p w:rsidR="00A874A1" w:rsidRPr="00CD4426" w:rsidRDefault="00A874A1" w:rsidP="004B54B1">
      <w:pPr>
        <w:spacing w:after="0" w:line="240" w:lineRule="auto"/>
        <w:rPr>
          <w:rFonts w:cs="Estrangelo Edessa"/>
          <w:sz w:val="36"/>
          <w:szCs w:val="36"/>
        </w:rPr>
      </w:pPr>
      <w:r>
        <w:rPr>
          <w:rFonts w:ascii="Rockwell" w:hAnsi="Rockwell" w:cs="Estrangelo Edessa"/>
          <w:sz w:val="36"/>
          <w:szCs w:val="36"/>
        </w:rPr>
        <w:lastRenderedPageBreak/>
        <w:t xml:space="preserve">                                           </w:t>
      </w:r>
      <w:r w:rsidR="00CD4426">
        <w:rPr>
          <w:rFonts w:ascii="Rockwell" w:hAnsi="Rockwell" w:cs="Estrangelo Edessa"/>
          <w:sz w:val="36"/>
          <w:szCs w:val="36"/>
        </w:rPr>
        <w:t xml:space="preserve">               </w:t>
      </w:r>
      <w:r w:rsidR="00CD4426" w:rsidRPr="00CD4426">
        <w:rPr>
          <w:rFonts w:cs="Estrangelo Edessa"/>
          <w:sz w:val="28"/>
          <w:szCs w:val="28"/>
        </w:rPr>
        <w:t>4</w:t>
      </w:r>
      <w:r w:rsidRPr="00CD4426">
        <w:rPr>
          <w:rFonts w:cs="Estrangelo Edessa"/>
          <w:sz w:val="36"/>
          <w:szCs w:val="36"/>
        </w:rPr>
        <w:t xml:space="preserve">           </w:t>
      </w:r>
    </w:p>
    <w:p w:rsidR="008E59C8" w:rsidRDefault="00B371E4" w:rsidP="004B54B1">
      <w:pPr>
        <w:spacing w:after="0" w:line="240" w:lineRule="auto"/>
        <w:rPr>
          <w:rFonts w:ascii="Rockwell" w:hAnsi="Rockwell" w:cs="Estrangelo Edessa"/>
          <w:sz w:val="36"/>
          <w:szCs w:val="36"/>
        </w:rPr>
      </w:pPr>
      <w:r w:rsidRPr="00B371E4">
        <w:rPr>
          <w:rFonts w:ascii="Rockwell" w:hAnsi="Rockwell" w:cs="Estrangelo Edessa"/>
          <w:noProof/>
          <w:sz w:val="36"/>
          <w:szCs w:val="36"/>
        </w:rPr>
        <mc:AlternateContent>
          <mc:Choice Requires="wps">
            <w:drawing>
              <wp:anchor distT="0" distB="0" distL="114300" distR="114300" simplePos="0" relativeHeight="251667456" behindDoc="0" locked="0" layoutInCell="1" allowOverlap="1" wp14:editId="36B11C9B">
                <wp:simplePos x="0" y="0"/>
                <wp:positionH relativeFrom="column">
                  <wp:posOffset>463550</wp:posOffset>
                </wp:positionH>
                <wp:positionV relativeFrom="paragraph">
                  <wp:posOffset>49530</wp:posOffset>
                </wp:positionV>
                <wp:extent cx="6286500" cy="8934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934450"/>
                        </a:xfrm>
                        <a:prstGeom prst="rect">
                          <a:avLst/>
                        </a:prstGeom>
                        <a:solidFill>
                          <a:srgbClr val="FFFFFF"/>
                        </a:solidFill>
                        <a:ln w="9525">
                          <a:solidFill>
                            <a:srgbClr val="000000"/>
                          </a:solidFill>
                          <a:miter lim="800000"/>
                          <a:headEnd/>
                          <a:tailEnd/>
                        </a:ln>
                      </wps:spPr>
                      <wps:txbx>
                        <w:txbxContent>
                          <w:p w:rsidR="00B371E4" w:rsidRDefault="00B746E0">
                            <w:pPr>
                              <w:rPr>
                                <w:sz w:val="28"/>
                                <w:szCs w:val="28"/>
                              </w:rPr>
                            </w:pPr>
                            <w:r>
                              <w:rPr>
                                <w:sz w:val="28"/>
                                <w:szCs w:val="28"/>
                              </w:rPr>
                              <w:t xml:space="preserve">Betsy:  re model employer, EFM has supported this idea before.  </w:t>
                            </w:r>
                            <w:proofErr w:type="gramStart"/>
                            <w:r>
                              <w:rPr>
                                <w:sz w:val="28"/>
                                <w:szCs w:val="28"/>
                              </w:rPr>
                              <w:t>Hard to make really happen without staffer dedicated to it in state government?</w:t>
                            </w:r>
                            <w:proofErr w:type="gramEnd"/>
                            <w:r>
                              <w:rPr>
                                <w:sz w:val="28"/>
                                <w:szCs w:val="28"/>
                              </w:rPr>
                              <w:t xml:space="preserve">  Lisa: special appointment process?</w:t>
                            </w:r>
                          </w:p>
                          <w:p w:rsidR="00B746E0" w:rsidRDefault="00B746E0">
                            <w:pPr>
                              <w:rPr>
                                <w:sz w:val="28"/>
                                <w:szCs w:val="28"/>
                              </w:rPr>
                            </w:pPr>
                            <w:r>
                              <w:rPr>
                                <w:sz w:val="28"/>
                                <w:szCs w:val="28"/>
                              </w:rPr>
                              <w:t>Mel: re model employer – Proposed bill in 2006.  That bill had resource request attached to the position, but no funding.  Always was an issue in terms of who would fund it.  BRS or general fund appropriation needed, etc.</w:t>
                            </w:r>
                          </w:p>
                          <w:p w:rsidR="00B746E0" w:rsidRDefault="00B746E0">
                            <w:pPr>
                              <w:rPr>
                                <w:sz w:val="28"/>
                                <w:szCs w:val="28"/>
                              </w:rPr>
                            </w:pPr>
                            <w:r>
                              <w:rPr>
                                <w:sz w:val="28"/>
                                <w:szCs w:val="28"/>
                              </w:rPr>
                              <w:t>Karen: has been at least 10-12 years since funding for special appointments existed</w:t>
                            </w:r>
                          </w:p>
                          <w:p w:rsidR="00B746E0" w:rsidRDefault="00B746E0">
                            <w:pPr>
                              <w:rPr>
                                <w:sz w:val="28"/>
                                <w:szCs w:val="28"/>
                              </w:rPr>
                            </w:pPr>
                            <w:r>
                              <w:rPr>
                                <w:sz w:val="28"/>
                                <w:szCs w:val="28"/>
                              </w:rPr>
                              <w:t>Lisa: BLN bringing in job accommodation network for 2 trainings for businesses.</w:t>
                            </w:r>
                          </w:p>
                          <w:p w:rsidR="00B746E0" w:rsidRDefault="00B746E0">
                            <w:pPr>
                              <w:rPr>
                                <w:sz w:val="28"/>
                                <w:szCs w:val="28"/>
                              </w:rPr>
                            </w:pPr>
                            <w:r>
                              <w:rPr>
                                <w:sz w:val="28"/>
                                <w:szCs w:val="28"/>
                              </w:rPr>
                              <w:t xml:space="preserve">BLN funding – SAMHS, OADS money for BLN affiliate.  </w:t>
                            </w:r>
                            <w:proofErr w:type="gramStart"/>
                            <w:r w:rsidR="00566D7A">
                              <w:rPr>
                                <w:sz w:val="28"/>
                                <w:szCs w:val="28"/>
                              </w:rPr>
                              <w:t>Letter of support from EFM to continue?</w:t>
                            </w:r>
                            <w:proofErr w:type="gramEnd"/>
                            <w:r w:rsidR="00566D7A">
                              <w:rPr>
                                <w:sz w:val="28"/>
                                <w:szCs w:val="28"/>
                              </w:rPr>
                              <w:t xml:space="preserve"> Betsy: vote next time?</w:t>
                            </w:r>
                          </w:p>
                          <w:p w:rsidR="00566D7A" w:rsidRDefault="00566D7A">
                            <w:pPr>
                              <w:rPr>
                                <w:sz w:val="28"/>
                                <w:szCs w:val="28"/>
                              </w:rPr>
                            </w:pPr>
                            <w:r>
                              <w:rPr>
                                <w:sz w:val="28"/>
                                <w:szCs w:val="28"/>
                              </w:rPr>
                              <w:t>Karen: get Lisa’s group to brainstorm those details and bring back here?</w:t>
                            </w:r>
                          </w:p>
                          <w:p w:rsidR="00566D7A" w:rsidRDefault="00566D7A">
                            <w:pPr>
                              <w:rPr>
                                <w:sz w:val="28"/>
                                <w:szCs w:val="28"/>
                              </w:rPr>
                            </w:pPr>
                            <w:r>
                              <w:rPr>
                                <w:sz w:val="28"/>
                                <w:szCs w:val="28"/>
                              </w:rPr>
                              <w:t>Lisa: recommendation would be for DHHS to continue the project</w:t>
                            </w:r>
                          </w:p>
                          <w:p w:rsidR="00566D7A" w:rsidRPr="00566D7A" w:rsidRDefault="00566D7A">
                            <w:pPr>
                              <w:rPr>
                                <w:b/>
                                <w:sz w:val="28"/>
                                <w:szCs w:val="28"/>
                              </w:rPr>
                            </w:pPr>
                            <w:r w:rsidRPr="00566D7A">
                              <w:rPr>
                                <w:b/>
                                <w:sz w:val="28"/>
                                <w:szCs w:val="28"/>
                              </w:rPr>
                              <w:t>3.</w:t>
                            </w:r>
                            <w:r w:rsidRPr="00566D7A">
                              <w:rPr>
                                <w:b/>
                                <w:sz w:val="28"/>
                                <w:szCs w:val="28"/>
                              </w:rPr>
                              <w:tab/>
                              <w:t>Data work group – Rachel</w:t>
                            </w:r>
                          </w:p>
                          <w:p w:rsidR="00566D7A" w:rsidRDefault="00566D7A">
                            <w:pPr>
                              <w:rPr>
                                <w:sz w:val="28"/>
                                <w:szCs w:val="28"/>
                              </w:rPr>
                            </w:pPr>
                            <w:r>
                              <w:rPr>
                                <w:sz w:val="28"/>
                                <w:szCs w:val="28"/>
                              </w:rPr>
                              <w:t>At next full coalition meeting will present specific questions to group.  DHHS is holding internal work group meeting in March, across divisions.  Resulting from the letter the data group sent, Commissioner said to make this happen.</w:t>
                            </w:r>
                          </w:p>
                          <w:p w:rsidR="00566D7A" w:rsidRDefault="00566D7A">
                            <w:pPr>
                              <w:rPr>
                                <w:sz w:val="28"/>
                                <w:szCs w:val="28"/>
                              </w:rPr>
                            </w:pPr>
                            <w:r>
                              <w:rPr>
                                <w:sz w:val="28"/>
                                <w:szCs w:val="28"/>
                              </w:rPr>
                              <w:t xml:space="preserve">Technical assistance coming in from ODEP project will be very helpful with data direction, particularly re outcome elements.  </w:t>
                            </w:r>
                          </w:p>
                          <w:p w:rsidR="00566D7A" w:rsidRDefault="00566D7A">
                            <w:pPr>
                              <w:rPr>
                                <w:sz w:val="28"/>
                                <w:szCs w:val="28"/>
                              </w:rPr>
                            </w:pPr>
                            <w:r>
                              <w:rPr>
                                <w:sz w:val="28"/>
                                <w:szCs w:val="28"/>
                              </w:rPr>
                              <w:t>Re first and preferred – is everyone truly asked re work? If not, why?  And how do you ask that meaningfully?</w:t>
                            </w:r>
                          </w:p>
                          <w:p w:rsidR="00566D7A" w:rsidRDefault="00CE2EBF">
                            <w:pPr>
                              <w:rPr>
                                <w:sz w:val="28"/>
                                <w:szCs w:val="28"/>
                              </w:rPr>
                            </w:pPr>
                            <w:r>
                              <w:rPr>
                                <w:sz w:val="28"/>
                                <w:szCs w:val="28"/>
                              </w:rPr>
                              <w:t xml:space="preserve">Lisa: asking these questions has pushed OADS to make changes too.  Thinking about employment now if the waivers finally.  </w:t>
                            </w:r>
                            <w:proofErr w:type="gramStart"/>
                            <w:r>
                              <w:rPr>
                                <w:sz w:val="28"/>
                                <w:szCs w:val="28"/>
                              </w:rPr>
                              <w:t>And in balancing incentives.</w:t>
                            </w:r>
                            <w:proofErr w:type="gramEnd"/>
                            <w:r>
                              <w:rPr>
                                <w:sz w:val="28"/>
                                <w:szCs w:val="28"/>
                              </w:rPr>
                              <w:t xml:space="preserve">  Screening questions re employment.  </w:t>
                            </w:r>
                          </w:p>
                          <w:p w:rsidR="00CE2EBF" w:rsidRDefault="00CE2EBF">
                            <w:pPr>
                              <w:rPr>
                                <w:b/>
                                <w:sz w:val="28"/>
                                <w:szCs w:val="28"/>
                              </w:rPr>
                            </w:pPr>
                            <w:r w:rsidRPr="00CE2EBF">
                              <w:rPr>
                                <w:b/>
                                <w:sz w:val="28"/>
                                <w:szCs w:val="28"/>
                              </w:rPr>
                              <w:t>4.</w:t>
                            </w:r>
                            <w:r w:rsidRPr="00CE2EBF">
                              <w:rPr>
                                <w:b/>
                                <w:sz w:val="28"/>
                                <w:szCs w:val="28"/>
                              </w:rPr>
                              <w:tab/>
                              <w:t>Transition work group – Janet May</w:t>
                            </w:r>
                          </w:p>
                          <w:p w:rsidR="00CE2EBF" w:rsidRDefault="00975097">
                            <w:pPr>
                              <w:rPr>
                                <w:sz w:val="28"/>
                                <w:szCs w:val="28"/>
                              </w:rPr>
                            </w:pPr>
                            <w:r>
                              <w:rPr>
                                <w:sz w:val="28"/>
                                <w:szCs w:val="28"/>
                              </w:rPr>
                              <w:t xml:space="preserve">Group is working toward a synthesis of all this stuff.  How to bring all of this back to employment?  Materials and information needs discussed.  Put together a worksheet </w:t>
                            </w:r>
                          </w:p>
                          <w:p w:rsidR="00975097" w:rsidRPr="00CE2EBF" w:rsidRDefault="00975097">
                            <w:pPr>
                              <w:rPr>
                                <w:sz w:val="28"/>
                                <w:szCs w:val="28"/>
                              </w:rPr>
                            </w:pPr>
                            <w:proofErr w:type="gramStart"/>
                            <w:r>
                              <w:rPr>
                                <w:sz w:val="28"/>
                                <w:szCs w:val="28"/>
                              </w:rPr>
                              <w:t>Thinking in terms of beefing up year 2 recommendations.</w:t>
                            </w:r>
                            <w:proofErr w:type="gramEnd"/>
                            <w:r>
                              <w:rPr>
                                <w:sz w:val="28"/>
                                <w:szCs w:val="28"/>
                              </w:rPr>
                              <w:t xml:space="preserve">  </w:t>
                            </w:r>
                            <w:proofErr w:type="spellStart"/>
                            <w:r>
                              <w:rPr>
                                <w:sz w:val="28"/>
                                <w:szCs w:val="28"/>
                              </w:rPr>
                              <w:t>Yr</w:t>
                            </w:r>
                            <w:proofErr w:type="spellEnd"/>
                            <w:r>
                              <w:rPr>
                                <w:sz w:val="28"/>
                                <w:szCs w:val="28"/>
                              </w:rPr>
                              <w:t xml:space="preserve"> one is weaker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pt;margin-top:3.9pt;width:49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">
                <v:textbox>
                  <w:txbxContent>
                    <w:p w:rsidR="00B371E4" w:rsidRDefault="00B746E0">
                      <w:pPr>
                        <w:rPr>
                          <w:sz w:val="28"/>
                          <w:szCs w:val="28"/>
                        </w:rPr>
                      </w:pPr>
                      <w:r>
                        <w:rPr>
                          <w:sz w:val="28"/>
                          <w:szCs w:val="28"/>
                        </w:rPr>
                        <w:t xml:space="preserve">Betsy:  re model employer, EFM has supported this idea before.  </w:t>
                      </w:r>
                      <w:proofErr w:type="gramStart"/>
                      <w:r>
                        <w:rPr>
                          <w:sz w:val="28"/>
                          <w:szCs w:val="28"/>
                        </w:rPr>
                        <w:t>Hard to make really happen without staffer dedicated to it in state government?</w:t>
                      </w:r>
                      <w:proofErr w:type="gramEnd"/>
                      <w:r>
                        <w:rPr>
                          <w:sz w:val="28"/>
                          <w:szCs w:val="28"/>
                        </w:rPr>
                        <w:t xml:space="preserve">  Lisa: special appointment process?</w:t>
                      </w:r>
                    </w:p>
                    <w:p w:rsidR="00B746E0" w:rsidRDefault="00B746E0">
                      <w:pPr>
                        <w:rPr>
                          <w:sz w:val="28"/>
                          <w:szCs w:val="28"/>
                        </w:rPr>
                      </w:pPr>
                      <w:r>
                        <w:rPr>
                          <w:sz w:val="28"/>
                          <w:szCs w:val="28"/>
                        </w:rPr>
                        <w:t>Mel: re model employer – Proposed bill in 2006.  That bill had resource request attached to the position, but no funding.  Always was an issue in terms of who would fund it.  BRS or general fund appropriation needed, etc.</w:t>
                      </w:r>
                    </w:p>
                    <w:p w:rsidR="00B746E0" w:rsidRDefault="00B746E0">
                      <w:pPr>
                        <w:rPr>
                          <w:sz w:val="28"/>
                          <w:szCs w:val="28"/>
                        </w:rPr>
                      </w:pPr>
                      <w:r>
                        <w:rPr>
                          <w:sz w:val="28"/>
                          <w:szCs w:val="28"/>
                        </w:rPr>
                        <w:t>Karen: has been at least 10-12 years since funding for special appointments existed</w:t>
                      </w:r>
                    </w:p>
                    <w:p w:rsidR="00B746E0" w:rsidRDefault="00B746E0">
                      <w:pPr>
                        <w:rPr>
                          <w:sz w:val="28"/>
                          <w:szCs w:val="28"/>
                        </w:rPr>
                      </w:pPr>
                      <w:r>
                        <w:rPr>
                          <w:sz w:val="28"/>
                          <w:szCs w:val="28"/>
                        </w:rPr>
                        <w:t>Lisa: BLN bringing in job accommodation network for 2 trainings for businesses.</w:t>
                      </w:r>
                    </w:p>
                    <w:p w:rsidR="00B746E0" w:rsidRDefault="00B746E0">
                      <w:pPr>
                        <w:rPr>
                          <w:sz w:val="28"/>
                          <w:szCs w:val="28"/>
                        </w:rPr>
                      </w:pPr>
                      <w:r>
                        <w:rPr>
                          <w:sz w:val="28"/>
                          <w:szCs w:val="28"/>
                        </w:rPr>
                        <w:t xml:space="preserve">BLN funding – SAMHS, OADS money for BLN affiliate.  </w:t>
                      </w:r>
                      <w:proofErr w:type="gramStart"/>
                      <w:r w:rsidR="00566D7A">
                        <w:rPr>
                          <w:sz w:val="28"/>
                          <w:szCs w:val="28"/>
                        </w:rPr>
                        <w:t>Letter of support from EFM to continue?</w:t>
                      </w:r>
                      <w:proofErr w:type="gramEnd"/>
                      <w:r w:rsidR="00566D7A">
                        <w:rPr>
                          <w:sz w:val="28"/>
                          <w:szCs w:val="28"/>
                        </w:rPr>
                        <w:t xml:space="preserve"> Betsy: vote next time?</w:t>
                      </w:r>
                    </w:p>
                    <w:p w:rsidR="00566D7A" w:rsidRDefault="00566D7A">
                      <w:pPr>
                        <w:rPr>
                          <w:sz w:val="28"/>
                          <w:szCs w:val="28"/>
                        </w:rPr>
                      </w:pPr>
                      <w:r>
                        <w:rPr>
                          <w:sz w:val="28"/>
                          <w:szCs w:val="28"/>
                        </w:rPr>
                        <w:t>Karen: get Lisa’s group to brainstorm those details and bring back here?</w:t>
                      </w:r>
                    </w:p>
                    <w:p w:rsidR="00566D7A" w:rsidRDefault="00566D7A">
                      <w:pPr>
                        <w:rPr>
                          <w:sz w:val="28"/>
                          <w:szCs w:val="28"/>
                        </w:rPr>
                      </w:pPr>
                      <w:r>
                        <w:rPr>
                          <w:sz w:val="28"/>
                          <w:szCs w:val="28"/>
                        </w:rPr>
                        <w:t>Lisa: recommendation would be for DHHS to continue the project</w:t>
                      </w:r>
                    </w:p>
                    <w:p w:rsidR="00566D7A" w:rsidRPr="00566D7A" w:rsidRDefault="00566D7A">
                      <w:pPr>
                        <w:rPr>
                          <w:b/>
                          <w:sz w:val="28"/>
                          <w:szCs w:val="28"/>
                        </w:rPr>
                      </w:pPr>
                      <w:r w:rsidRPr="00566D7A">
                        <w:rPr>
                          <w:b/>
                          <w:sz w:val="28"/>
                          <w:szCs w:val="28"/>
                        </w:rPr>
                        <w:t>3.</w:t>
                      </w:r>
                      <w:r w:rsidRPr="00566D7A">
                        <w:rPr>
                          <w:b/>
                          <w:sz w:val="28"/>
                          <w:szCs w:val="28"/>
                        </w:rPr>
                        <w:tab/>
                        <w:t>Data work group – Rachel</w:t>
                      </w:r>
                    </w:p>
                    <w:p w:rsidR="00566D7A" w:rsidRDefault="00566D7A">
                      <w:pPr>
                        <w:rPr>
                          <w:sz w:val="28"/>
                          <w:szCs w:val="28"/>
                        </w:rPr>
                      </w:pPr>
                      <w:r>
                        <w:rPr>
                          <w:sz w:val="28"/>
                          <w:szCs w:val="28"/>
                        </w:rPr>
                        <w:t>At next full coalition meeting will present specific questions to group.  DHHS is holding internal work group meeting in March, across divisions.  Resulting from the letter the data group sent, Commissioner said to make this happen.</w:t>
                      </w:r>
                    </w:p>
                    <w:p w:rsidR="00566D7A" w:rsidRDefault="00566D7A">
                      <w:pPr>
                        <w:rPr>
                          <w:sz w:val="28"/>
                          <w:szCs w:val="28"/>
                        </w:rPr>
                      </w:pPr>
                      <w:r>
                        <w:rPr>
                          <w:sz w:val="28"/>
                          <w:szCs w:val="28"/>
                        </w:rPr>
                        <w:t xml:space="preserve">Technical assistance coming in from ODEP project will be very helpful with data direction, particularly re outcome elements.  </w:t>
                      </w:r>
                    </w:p>
                    <w:p w:rsidR="00566D7A" w:rsidRDefault="00566D7A">
                      <w:pPr>
                        <w:rPr>
                          <w:sz w:val="28"/>
                          <w:szCs w:val="28"/>
                        </w:rPr>
                      </w:pPr>
                      <w:r>
                        <w:rPr>
                          <w:sz w:val="28"/>
                          <w:szCs w:val="28"/>
                        </w:rPr>
                        <w:t>Re first and preferred – is everyone truly asked re work? If not, why?  And how do you ask that meaningfully?</w:t>
                      </w:r>
                    </w:p>
                    <w:p w:rsidR="00566D7A" w:rsidRDefault="00CE2EBF">
                      <w:pPr>
                        <w:rPr>
                          <w:sz w:val="28"/>
                          <w:szCs w:val="28"/>
                        </w:rPr>
                      </w:pPr>
                      <w:r>
                        <w:rPr>
                          <w:sz w:val="28"/>
                          <w:szCs w:val="28"/>
                        </w:rPr>
                        <w:t xml:space="preserve">Lisa: asking these questions has pushed OADS to make changes too.  Thinking about employment now if the waivers finally.  </w:t>
                      </w:r>
                      <w:proofErr w:type="gramStart"/>
                      <w:r>
                        <w:rPr>
                          <w:sz w:val="28"/>
                          <w:szCs w:val="28"/>
                        </w:rPr>
                        <w:t>And in balancing incentives.</w:t>
                      </w:r>
                      <w:proofErr w:type="gramEnd"/>
                      <w:r>
                        <w:rPr>
                          <w:sz w:val="28"/>
                          <w:szCs w:val="28"/>
                        </w:rPr>
                        <w:t xml:space="preserve">  Screening questions re employment.  </w:t>
                      </w:r>
                    </w:p>
                    <w:p w:rsidR="00CE2EBF" w:rsidRDefault="00CE2EBF">
                      <w:pPr>
                        <w:rPr>
                          <w:b/>
                          <w:sz w:val="28"/>
                          <w:szCs w:val="28"/>
                        </w:rPr>
                      </w:pPr>
                      <w:r w:rsidRPr="00CE2EBF">
                        <w:rPr>
                          <w:b/>
                          <w:sz w:val="28"/>
                          <w:szCs w:val="28"/>
                        </w:rPr>
                        <w:t>4.</w:t>
                      </w:r>
                      <w:r w:rsidRPr="00CE2EBF">
                        <w:rPr>
                          <w:b/>
                          <w:sz w:val="28"/>
                          <w:szCs w:val="28"/>
                        </w:rPr>
                        <w:tab/>
                        <w:t>Transition work group – Janet May</w:t>
                      </w:r>
                    </w:p>
                    <w:p w:rsidR="00CE2EBF" w:rsidRDefault="00975097">
                      <w:pPr>
                        <w:rPr>
                          <w:sz w:val="28"/>
                          <w:szCs w:val="28"/>
                        </w:rPr>
                      </w:pPr>
                      <w:r>
                        <w:rPr>
                          <w:sz w:val="28"/>
                          <w:szCs w:val="28"/>
                        </w:rPr>
                        <w:t xml:space="preserve">Group is working toward a synthesis of all this stuff.  How to bring all of this back to employment?  Materials and information needs discussed.  Put together a worksheet </w:t>
                      </w:r>
                    </w:p>
                    <w:p w:rsidR="00975097" w:rsidRPr="00CE2EBF" w:rsidRDefault="00975097">
                      <w:pPr>
                        <w:rPr>
                          <w:sz w:val="28"/>
                          <w:szCs w:val="28"/>
                        </w:rPr>
                      </w:pPr>
                      <w:proofErr w:type="gramStart"/>
                      <w:r>
                        <w:rPr>
                          <w:sz w:val="28"/>
                          <w:szCs w:val="28"/>
                        </w:rPr>
                        <w:t>Thinking in terms of beefing up year 2 recommendations.</w:t>
                      </w:r>
                      <w:proofErr w:type="gramEnd"/>
                      <w:r>
                        <w:rPr>
                          <w:sz w:val="28"/>
                          <w:szCs w:val="28"/>
                        </w:rPr>
                        <w:t xml:space="preserve">  </w:t>
                      </w:r>
                      <w:proofErr w:type="spellStart"/>
                      <w:r>
                        <w:rPr>
                          <w:sz w:val="28"/>
                          <w:szCs w:val="28"/>
                        </w:rPr>
                        <w:t>Yr</w:t>
                      </w:r>
                      <w:proofErr w:type="spellEnd"/>
                      <w:r>
                        <w:rPr>
                          <w:sz w:val="28"/>
                          <w:szCs w:val="28"/>
                        </w:rPr>
                        <w:t xml:space="preserve"> one is weaker</w:t>
                      </w:r>
                    </w:p>
                  </w:txbxContent>
                </v:textbox>
              </v:shape>
            </w:pict>
          </mc:Fallback>
        </mc:AlternateContent>
      </w:r>
    </w:p>
    <w:p w:rsidR="008E59C8" w:rsidRDefault="008E59C8">
      <w:pPr>
        <w:rPr>
          <w:rFonts w:ascii="Rockwell" w:hAnsi="Rockwell" w:cs="Estrangelo Edessa"/>
          <w:sz w:val="36"/>
          <w:szCs w:val="36"/>
        </w:rPr>
      </w:pPr>
      <w:r>
        <w:rPr>
          <w:rFonts w:ascii="Rockwell" w:hAnsi="Rockwell" w:cs="Estrangelo Edessa"/>
          <w:sz w:val="36"/>
          <w:szCs w:val="36"/>
        </w:rPr>
        <w:br w:type="page"/>
      </w:r>
    </w:p>
    <w:p w:rsidR="00CD4426" w:rsidRPr="00CD4426" w:rsidRDefault="00CD4426" w:rsidP="004B54B1">
      <w:pPr>
        <w:spacing w:after="0" w:line="240" w:lineRule="auto"/>
        <w:rPr>
          <w:rFonts w:cs="Estrangelo Edessa"/>
          <w:sz w:val="28"/>
          <w:szCs w:val="28"/>
        </w:rPr>
      </w:pPr>
      <w:r>
        <w:rPr>
          <w:rFonts w:ascii="Rockwell" w:hAnsi="Rockwell" w:cs="Estrangelo Edessa"/>
          <w:sz w:val="36"/>
          <w:szCs w:val="36"/>
        </w:rPr>
        <w:lastRenderedPageBreak/>
        <w:t xml:space="preserve">                                                 </w:t>
      </w:r>
      <w:r>
        <w:rPr>
          <w:rFonts w:cs="Estrangelo Edessa"/>
          <w:sz w:val="28"/>
          <w:szCs w:val="28"/>
        </w:rPr>
        <w:t xml:space="preserve">          5</w:t>
      </w:r>
    </w:p>
    <w:p w:rsidR="008E59C8" w:rsidRDefault="00B371E4" w:rsidP="004B54B1">
      <w:pPr>
        <w:spacing w:after="0" w:line="240" w:lineRule="auto"/>
        <w:rPr>
          <w:rFonts w:ascii="Rockwell" w:hAnsi="Rockwell" w:cs="Estrangelo Edessa"/>
          <w:sz w:val="36"/>
          <w:szCs w:val="36"/>
        </w:rPr>
      </w:pPr>
      <w:r w:rsidRPr="00B371E4">
        <w:rPr>
          <w:rFonts w:ascii="Rockwell" w:hAnsi="Rockwell" w:cs="Estrangelo Edessa"/>
          <w:noProof/>
          <w:sz w:val="36"/>
          <w:szCs w:val="36"/>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324600" cy="925195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251950"/>
                        </a:xfrm>
                        <a:prstGeom prst="rect">
                          <a:avLst/>
                        </a:prstGeom>
                        <a:solidFill>
                          <a:srgbClr val="FFFFFF"/>
                        </a:solidFill>
                        <a:ln w="9525">
                          <a:solidFill>
                            <a:srgbClr val="000000"/>
                          </a:solidFill>
                          <a:miter lim="800000"/>
                          <a:headEnd/>
                          <a:tailEnd/>
                        </a:ln>
                      </wps:spPr>
                      <wps:txbx>
                        <w:txbxContent>
                          <w:p w:rsidR="0076041B" w:rsidRDefault="0076041B">
                            <w:pPr>
                              <w:rPr>
                                <w:b/>
                                <w:sz w:val="28"/>
                                <w:szCs w:val="28"/>
                              </w:rPr>
                            </w:pPr>
                          </w:p>
                          <w:p w:rsidR="00B371E4" w:rsidRDefault="0076041B">
                            <w:pPr>
                              <w:rPr>
                                <w:b/>
                                <w:sz w:val="28"/>
                                <w:szCs w:val="28"/>
                              </w:rPr>
                            </w:pPr>
                            <w:r>
                              <w:rPr>
                                <w:b/>
                                <w:sz w:val="28"/>
                                <w:szCs w:val="28"/>
                              </w:rPr>
                              <w:t>5.</w:t>
                            </w:r>
                            <w:r>
                              <w:rPr>
                                <w:b/>
                                <w:sz w:val="28"/>
                                <w:szCs w:val="28"/>
                              </w:rPr>
                              <w:tab/>
                              <w:t>Capacity Building – Debbie</w:t>
                            </w:r>
                          </w:p>
                          <w:p w:rsidR="0076041B" w:rsidRDefault="0076041B">
                            <w:pPr>
                              <w:rPr>
                                <w:sz w:val="28"/>
                                <w:szCs w:val="28"/>
                              </w:rPr>
                            </w:pPr>
                            <w:proofErr w:type="gramStart"/>
                            <w:r>
                              <w:rPr>
                                <w:sz w:val="28"/>
                                <w:szCs w:val="28"/>
                              </w:rPr>
                              <w:t>Getting great technical assistance from ODEP.</w:t>
                            </w:r>
                            <w:proofErr w:type="gramEnd"/>
                            <w:r>
                              <w:rPr>
                                <w:sz w:val="28"/>
                                <w:szCs w:val="28"/>
                              </w:rPr>
                              <w:t xml:space="preserve">  </w:t>
                            </w:r>
                            <w:proofErr w:type="gramStart"/>
                            <w:r>
                              <w:rPr>
                                <w:sz w:val="28"/>
                                <w:szCs w:val="28"/>
                              </w:rPr>
                              <w:t>Doug Crandall working on EFM 101 curriculum and developing in alternative formats.</w:t>
                            </w:r>
                            <w:proofErr w:type="gramEnd"/>
                            <w:r>
                              <w:rPr>
                                <w:sz w:val="28"/>
                                <w:szCs w:val="28"/>
                              </w:rPr>
                              <w:t xml:space="preserve">  Have </w:t>
                            </w:r>
                            <w:proofErr w:type="gramStart"/>
                            <w:r>
                              <w:rPr>
                                <w:sz w:val="28"/>
                                <w:szCs w:val="28"/>
                              </w:rPr>
                              <w:t>him</w:t>
                            </w:r>
                            <w:proofErr w:type="gramEnd"/>
                            <w:r>
                              <w:rPr>
                                <w:sz w:val="28"/>
                                <w:szCs w:val="28"/>
                              </w:rPr>
                              <w:t xml:space="preserve"> here at spring meeting to deliver curriculum?  </w:t>
                            </w:r>
                            <w:proofErr w:type="gramStart"/>
                            <w:r>
                              <w:rPr>
                                <w:sz w:val="28"/>
                                <w:szCs w:val="28"/>
                              </w:rPr>
                              <w:t>Will need that clarity out there soon.</w:t>
                            </w:r>
                            <w:proofErr w:type="gramEnd"/>
                            <w:r>
                              <w:rPr>
                                <w:sz w:val="28"/>
                                <w:szCs w:val="28"/>
                              </w:rPr>
                              <w:t xml:space="preserve">  </w:t>
                            </w:r>
                          </w:p>
                          <w:p w:rsidR="0076041B" w:rsidRDefault="0076041B">
                            <w:pPr>
                              <w:rPr>
                                <w:sz w:val="28"/>
                                <w:szCs w:val="28"/>
                              </w:rPr>
                            </w:pPr>
                            <w:r>
                              <w:rPr>
                                <w:sz w:val="28"/>
                                <w:szCs w:val="28"/>
                              </w:rPr>
                              <w:t>Sub-minimum wage bill is part of our recommendation</w:t>
                            </w:r>
                            <w:r w:rsidR="00A410F0">
                              <w:rPr>
                                <w:sz w:val="28"/>
                                <w:szCs w:val="28"/>
                              </w:rPr>
                              <w:t>.  Professional development and workforce issues getting focus now.  Career planning is priority focus right now.</w:t>
                            </w:r>
                          </w:p>
                          <w:p w:rsidR="00A410F0" w:rsidRPr="00A410F0" w:rsidRDefault="00A410F0">
                            <w:pPr>
                              <w:rPr>
                                <w:b/>
                                <w:sz w:val="28"/>
                                <w:szCs w:val="28"/>
                              </w:rPr>
                            </w:pPr>
                            <w:r w:rsidRPr="00A410F0">
                              <w:rPr>
                                <w:b/>
                                <w:sz w:val="28"/>
                                <w:szCs w:val="28"/>
                              </w:rPr>
                              <w:t>6.</w:t>
                            </w:r>
                            <w:r w:rsidRPr="00A410F0">
                              <w:rPr>
                                <w:b/>
                                <w:sz w:val="28"/>
                                <w:szCs w:val="28"/>
                              </w:rPr>
                              <w:tab/>
                              <w:t>Communication group –</w:t>
                            </w:r>
                            <w:r w:rsidR="00A41169">
                              <w:rPr>
                                <w:b/>
                                <w:sz w:val="28"/>
                                <w:szCs w:val="28"/>
                              </w:rPr>
                              <w:t xml:space="preserve"> </w:t>
                            </w:r>
                            <w:r w:rsidRPr="00A410F0">
                              <w:rPr>
                                <w:b/>
                                <w:sz w:val="28"/>
                                <w:szCs w:val="28"/>
                              </w:rPr>
                              <w:t>Karen</w:t>
                            </w:r>
                          </w:p>
                          <w:p w:rsidR="00A410F0" w:rsidRDefault="00A41169">
                            <w:pPr>
                              <w:rPr>
                                <w:sz w:val="28"/>
                                <w:szCs w:val="28"/>
                              </w:rPr>
                            </w:pPr>
                            <w:r>
                              <w:rPr>
                                <w:sz w:val="28"/>
                                <w:szCs w:val="28"/>
                              </w:rPr>
                              <w:t>Re membership contact – send email to full membership asking for okay to post contact info.  As well as work group members?</w:t>
                            </w:r>
                          </w:p>
                          <w:p w:rsidR="00A41169" w:rsidRPr="00A41169" w:rsidRDefault="00A41169">
                            <w:pPr>
                              <w:rPr>
                                <w:b/>
                                <w:sz w:val="28"/>
                                <w:szCs w:val="28"/>
                              </w:rPr>
                            </w:pPr>
                            <w:r w:rsidRPr="00A41169">
                              <w:rPr>
                                <w:b/>
                                <w:sz w:val="28"/>
                                <w:szCs w:val="28"/>
                              </w:rPr>
                              <w:t>7.</w:t>
                            </w:r>
                            <w:r w:rsidRPr="00A41169">
                              <w:rPr>
                                <w:b/>
                                <w:sz w:val="28"/>
                                <w:szCs w:val="28"/>
                              </w:rPr>
                              <w:tab/>
                              <w:t xml:space="preserve">Vision Quest/ODEP report </w:t>
                            </w:r>
                            <w:r w:rsidR="00B351F3">
                              <w:rPr>
                                <w:b/>
                                <w:sz w:val="28"/>
                                <w:szCs w:val="28"/>
                              </w:rPr>
                              <w:t>–</w:t>
                            </w:r>
                            <w:r w:rsidRPr="00A41169">
                              <w:rPr>
                                <w:b/>
                                <w:sz w:val="28"/>
                                <w:szCs w:val="28"/>
                              </w:rPr>
                              <w:t xml:space="preserve"> Debbie</w:t>
                            </w:r>
                          </w:p>
                          <w:p w:rsidR="0076041B" w:rsidRDefault="00B351F3">
                            <w:pPr>
                              <w:rPr>
                                <w:sz w:val="28"/>
                                <w:szCs w:val="28"/>
                              </w:rPr>
                            </w:pPr>
                            <w:proofErr w:type="gramStart"/>
                            <w:r>
                              <w:rPr>
                                <w:sz w:val="28"/>
                                <w:szCs w:val="28"/>
                              </w:rPr>
                              <w:t>2 major initiatives under VQ.</w:t>
                            </w:r>
                            <w:proofErr w:type="gramEnd"/>
                            <w:r>
                              <w:rPr>
                                <w:sz w:val="28"/>
                                <w:szCs w:val="28"/>
                              </w:rPr>
                              <w:t xml:space="preserve">  </w:t>
                            </w:r>
                            <w:proofErr w:type="gramStart"/>
                            <w:r>
                              <w:rPr>
                                <w:sz w:val="28"/>
                                <w:szCs w:val="28"/>
                              </w:rPr>
                              <w:t xml:space="preserve">Working with </w:t>
                            </w:r>
                            <w:proofErr w:type="spellStart"/>
                            <w:r>
                              <w:rPr>
                                <w:sz w:val="28"/>
                                <w:szCs w:val="28"/>
                              </w:rPr>
                              <w:t>MaineCare</w:t>
                            </w:r>
                            <w:proofErr w:type="spellEnd"/>
                            <w:r>
                              <w:rPr>
                                <w:sz w:val="28"/>
                                <w:szCs w:val="28"/>
                              </w:rPr>
                              <w:t xml:space="preserve"> re 1915i state plan amendment, and the state’s HCBS transition work.</w:t>
                            </w:r>
                            <w:proofErr w:type="gramEnd"/>
                            <w:r>
                              <w:rPr>
                                <w:sz w:val="28"/>
                                <w:szCs w:val="28"/>
                              </w:rPr>
                              <w:t xml:space="preserve">  DHHS is exploring 1915i, with employment opportunities for people with mental illness part of it.  Second piece, Lisa Mills is ODEP person delivering to core state team her analysis of state’s transition plan.  </w:t>
                            </w:r>
                          </w:p>
                          <w:p w:rsidR="00B351F3" w:rsidRDefault="00B351F3">
                            <w:pPr>
                              <w:rPr>
                                <w:sz w:val="28"/>
                                <w:szCs w:val="28"/>
                              </w:rPr>
                            </w:pPr>
                            <w:r>
                              <w:rPr>
                                <w:sz w:val="28"/>
                                <w:szCs w:val="28"/>
                              </w:rPr>
                              <w:t xml:space="preserve">Lisa: HCBS transition plan due to CMS March 16.  </w:t>
                            </w:r>
                            <w:proofErr w:type="gramStart"/>
                            <w:r>
                              <w:rPr>
                                <w:sz w:val="28"/>
                                <w:szCs w:val="28"/>
                              </w:rPr>
                              <w:t>Plan to assist with coming into compliance with Olmstead, etc.</w:t>
                            </w:r>
                            <w:proofErr w:type="gramEnd"/>
                            <w:r>
                              <w:rPr>
                                <w:sz w:val="28"/>
                                <w:szCs w:val="28"/>
                              </w:rPr>
                              <w:t xml:space="preserve">  Lisa doing written comments, Tuesday morning call with invited group from department re this.</w:t>
                            </w:r>
                          </w:p>
                          <w:p w:rsidR="00B351F3" w:rsidRDefault="00B351F3">
                            <w:pPr>
                              <w:rPr>
                                <w:sz w:val="28"/>
                                <w:szCs w:val="28"/>
                              </w:rPr>
                            </w:pPr>
                            <w:r>
                              <w:rPr>
                                <w:sz w:val="28"/>
                                <w:szCs w:val="28"/>
                              </w:rPr>
                              <w:t>Debbie: re capacity building piece, in process of identifying Portland based agencies to receive intensive technical assistance re customized employment, Discovering Personal Genius et</w:t>
                            </w:r>
                            <w:r w:rsidR="00B4655C">
                              <w:rPr>
                                <w:sz w:val="28"/>
                                <w:szCs w:val="28"/>
                              </w:rPr>
                              <w:t xml:space="preserve">c.  </w:t>
                            </w:r>
                            <w:proofErr w:type="gramStart"/>
                            <w:r w:rsidR="00B4655C">
                              <w:rPr>
                                <w:sz w:val="28"/>
                                <w:szCs w:val="28"/>
                              </w:rPr>
                              <w:t>Nancy Brooks Lane and Beth Keaton</w:t>
                            </w:r>
                            <w:r>
                              <w:rPr>
                                <w:sz w:val="28"/>
                                <w:szCs w:val="28"/>
                              </w:rPr>
                              <w:t xml:space="preserve"> providing </w:t>
                            </w:r>
                            <w:proofErr w:type="spellStart"/>
                            <w:r w:rsidR="00B4655C">
                              <w:rPr>
                                <w:sz w:val="28"/>
                                <w:szCs w:val="28"/>
                              </w:rPr>
                              <w:t>indepth</w:t>
                            </w:r>
                            <w:proofErr w:type="spellEnd"/>
                            <w:r w:rsidR="00B4655C">
                              <w:rPr>
                                <w:sz w:val="28"/>
                                <w:szCs w:val="28"/>
                              </w:rPr>
                              <w:t xml:space="preserve"> training re one person at a time.</w:t>
                            </w:r>
                            <w:proofErr w:type="gramEnd"/>
                          </w:p>
                          <w:p w:rsidR="00B4655C" w:rsidRDefault="001822C3">
                            <w:pPr>
                              <w:rPr>
                                <w:sz w:val="28"/>
                                <w:szCs w:val="28"/>
                              </w:rPr>
                            </w:pPr>
                            <w:r>
                              <w:rPr>
                                <w:sz w:val="28"/>
                                <w:szCs w:val="28"/>
                              </w:rPr>
                              <w:t xml:space="preserve">Leticia: ODEP/SAMSHA collaboration re 4 states on </w:t>
                            </w:r>
                            <w:proofErr w:type="spellStart"/>
                            <w:r>
                              <w:rPr>
                                <w:sz w:val="28"/>
                                <w:szCs w:val="28"/>
                              </w:rPr>
                              <w:t>mh</w:t>
                            </w:r>
                            <w:proofErr w:type="spellEnd"/>
                            <w:r>
                              <w:rPr>
                                <w:sz w:val="28"/>
                                <w:szCs w:val="28"/>
                              </w:rPr>
                              <w:t xml:space="preserve"> and employment, asking Maine to be 4</w:t>
                            </w:r>
                            <w:r w:rsidRPr="001822C3">
                              <w:rPr>
                                <w:sz w:val="28"/>
                                <w:szCs w:val="28"/>
                                <w:vertAlign w:val="superscript"/>
                              </w:rPr>
                              <w:t>th</w:t>
                            </w:r>
                            <w:r>
                              <w:rPr>
                                <w:sz w:val="28"/>
                                <w:szCs w:val="28"/>
                              </w:rPr>
                              <w:t xml:space="preserve"> state.  VQ focused on </w:t>
                            </w:r>
                            <w:proofErr w:type="spellStart"/>
                            <w:r>
                              <w:rPr>
                                <w:sz w:val="28"/>
                                <w:szCs w:val="28"/>
                              </w:rPr>
                              <w:t>mh</w:t>
                            </w:r>
                            <w:proofErr w:type="spellEnd"/>
                            <w:r>
                              <w:rPr>
                                <w:sz w:val="28"/>
                                <w:szCs w:val="28"/>
                              </w:rPr>
                              <w:t xml:space="preserve"> and employment, trying to highlight that piece.  </w:t>
                            </w:r>
                            <w:proofErr w:type="gramStart"/>
                            <w:r>
                              <w:rPr>
                                <w:sz w:val="28"/>
                                <w:szCs w:val="28"/>
                              </w:rPr>
                              <w:t>Additional free technical assistance available with that.</w:t>
                            </w:r>
                            <w:proofErr w:type="gramEnd"/>
                            <w:r>
                              <w:rPr>
                                <w:sz w:val="28"/>
                                <w:szCs w:val="28"/>
                              </w:rPr>
                              <w:t xml:space="preserve">  Maine considering it and interest, will update soon re this.</w:t>
                            </w:r>
                          </w:p>
                          <w:p w:rsidR="001822C3" w:rsidRDefault="00632A0E">
                            <w:pPr>
                              <w:rPr>
                                <w:sz w:val="28"/>
                                <w:szCs w:val="28"/>
                              </w:rPr>
                            </w:pPr>
                            <w:r w:rsidRPr="00866838">
                              <w:rPr>
                                <w:b/>
                                <w:sz w:val="28"/>
                                <w:szCs w:val="28"/>
                              </w:rPr>
                              <w:t xml:space="preserve">Karen: posting summit feedback </w:t>
                            </w:r>
                            <w:r>
                              <w:rPr>
                                <w:sz w:val="28"/>
                                <w:szCs w:val="28"/>
                              </w:rPr>
                              <w:t xml:space="preserve">document, broken down by areas.  Betsy: chairs to look at </w:t>
                            </w:r>
                            <w:proofErr w:type="gramStart"/>
                            <w:r>
                              <w:rPr>
                                <w:sz w:val="28"/>
                                <w:szCs w:val="28"/>
                              </w:rPr>
                              <w:t>it,</w:t>
                            </w:r>
                            <w:proofErr w:type="gramEnd"/>
                            <w:r>
                              <w:rPr>
                                <w:sz w:val="28"/>
                                <w:szCs w:val="28"/>
                              </w:rPr>
                              <w:t xml:space="preserve"> use comments for recommendations, work plans.  Chairs can hit highlights at coalition meeting.</w:t>
                            </w:r>
                          </w:p>
                          <w:p w:rsidR="00632A0E" w:rsidRPr="00A41169" w:rsidRDefault="00632A0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8pt;height:72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">
                <v:textbox>
                  <w:txbxContent>
                    <w:p w:rsidR="0076041B" w:rsidRDefault="0076041B">
                      <w:pPr>
                        <w:rPr>
                          <w:b/>
                          <w:sz w:val="28"/>
                          <w:szCs w:val="28"/>
                        </w:rPr>
                      </w:pPr>
                    </w:p>
                    <w:p w:rsidR="00B371E4" w:rsidRDefault="0076041B">
                      <w:pPr>
                        <w:rPr>
                          <w:b/>
                          <w:sz w:val="28"/>
                          <w:szCs w:val="28"/>
                        </w:rPr>
                      </w:pPr>
                      <w:r>
                        <w:rPr>
                          <w:b/>
                          <w:sz w:val="28"/>
                          <w:szCs w:val="28"/>
                        </w:rPr>
                        <w:t>5.</w:t>
                      </w:r>
                      <w:r>
                        <w:rPr>
                          <w:b/>
                          <w:sz w:val="28"/>
                          <w:szCs w:val="28"/>
                        </w:rPr>
                        <w:tab/>
                        <w:t>Capacity Building – Debbie</w:t>
                      </w:r>
                    </w:p>
                    <w:p w:rsidR="0076041B" w:rsidRDefault="0076041B">
                      <w:pPr>
                        <w:rPr>
                          <w:sz w:val="28"/>
                          <w:szCs w:val="28"/>
                        </w:rPr>
                      </w:pPr>
                      <w:proofErr w:type="gramStart"/>
                      <w:r>
                        <w:rPr>
                          <w:sz w:val="28"/>
                          <w:szCs w:val="28"/>
                        </w:rPr>
                        <w:t>Getting great technical assistance from ODEP.</w:t>
                      </w:r>
                      <w:proofErr w:type="gramEnd"/>
                      <w:r>
                        <w:rPr>
                          <w:sz w:val="28"/>
                          <w:szCs w:val="28"/>
                        </w:rPr>
                        <w:t xml:space="preserve">  </w:t>
                      </w:r>
                      <w:proofErr w:type="gramStart"/>
                      <w:r>
                        <w:rPr>
                          <w:sz w:val="28"/>
                          <w:szCs w:val="28"/>
                        </w:rPr>
                        <w:t>Doug Crandall working on EFM 101 curriculum and developing in alternative formats.</w:t>
                      </w:r>
                      <w:proofErr w:type="gramEnd"/>
                      <w:r>
                        <w:rPr>
                          <w:sz w:val="28"/>
                          <w:szCs w:val="28"/>
                        </w:rPr>
                        <w:t xml:space="preserve">  Have </w:t>
                      </w:r>
                      <w:proofErr w:type="gramStart"/>
                      <w:r>
                        <w:rPr>
                          <w:sz w:val="28"/>
                          <w:szCs w:val="28"/>
                        </w:rPr>
                        <w:t>him</w:t>
                      </w:r>
                      <w:proofErr w:type="gramEnd"/>
                      <w:r>
                        <w:rPr>
                          <w:sz w:val="28"/>
                          <w:szCs w:val="28"/>
                        </w:rPr>
                        <w:t xml:space="preserve"> here at spring meeting to deliver curriculum?  </w:t>
                      </w:r>
                      <w:proofErr w:type="gramStart"/>
                      <w:r>
                        <w:rPr>
                          <w:sz w:val="28"/>
                          <w:szCs w:val="28"/>
                        </w:rPr>
                        <w:t>Will need that clarity out there soon.</w:t>
                      </w:r>
                      <w:proofErr w:type="gramEnd"/>
                      <w:r>
                        <w:rPr>
                          <w:sz w:val="28"/>
                          <w:szCs w:val="28"/>
                        </w:rPr>
                        <w:t xml:space="preserve">  </w:t>
                      </w:r>
                    </w:p>
                    <w:p w:rsidR="0076041B" w:rsidRDefault="0076041B">
                      <w:pPr>
                        <w:rPr>
                          <w:sz w:val="28"/>
                          <w:szCs w:val="28"/>
                        </w:rPr>
                      </w:pPr>
                      <w:r>
                        <w:rPr>
                          <w:sz w:val="28"/>
                          <w:szCs w:val="28"/>
                        </w:rPr>
                        <w:t>Sub-minimum wage bill is part of our recommendation</w:t>
                      </w:r>
                      <w:r w:rsidR="00A410F0">
                        <w:rPr>
                          <w:sz w:val="28"/>
                          <w:szCs w:val="28"/>
                        </w:rPr>
                        <w:t>.  Professional development and workforce issues getting focus now.  Career planning is priority focus right now.</w:t>
                      </w:r>
                    </w:p>
                    <w:p w:rsidR="00A410F0" w:rsidRPr="00A410F0" w:rsidRDefault="00A410F0">
                      <w:pPr>
                        <w:rPr>
                          <w:b/>
                          <w:sz w:val="28"/>
                          <w:szCs w:val="28"/>
                        </w:rPr>
                      </w:pPr>
                      <w:r w:rsidRPr="00A410F0">
                        <w:rPr>
                          <w:b/>
                          <w:sz w:val="28"/>
                          <w:szCs w:val="28"/>
                        </w:rPr>
                        <w:t>6.</w:t>
                      </w:r>
                      <w:r w:rsidRPr="00A410F0">
                        <w:rPr>
                          <w:b/>
                          <w:sz w:val="28"/>
                          <w:szCs w:val="28"/>
                        </w:rPr>
                        <w:tab/>
                        <w:t>Communication group –</w:t>
                      </w:r>
                      <w:r w:rsidR="00A41169">
                        <w:rPr>
                          <w:b/>
                          <w:sz w:val="28"/>
                          <w:szCs w:val="28"/>
                        </w:rPr>
                        <w:t xml:space="preserve"> </w:t>
                      </w:r>
                      <w:r w:rsidRPr="00A410F0">
                        <w:rPr>
                          <w:b/>
                          <w:sz w:val="28"/>
                          <w:szCs w:val="28"/>
                        </w:rPr>
                        <w:t>Karen</w:t>
                      </w:r>
                    </w:p>
                    <w:p w:rsidR="00A410F0" w:rsidRDefault="00A41169">
                      <w:pPr>
                        <w:rPr>
                          <w:sz w:val="28"/>
                          <w:szCs w:val="28"/>
                        </w:rPr>
                      </w:pPr>
                      <w:r>
                        <w:rPr>
                          <w:sz w:val="28"/>
                          <w:szCs w:val="28"/>
                        </w:rPr>
                        <w:t>Re membership contact – send email to full membership asking for okay to post contact info.  As well as work group members?</w:t>
                      </w:r>
                    </w:p>
                    <w:p w:rsidR="00A41169" w:rsidRPr="00A41169" w:rsidRDefault="00A41169">
                      <w:pPr>
                        <w:rPr>
                          <w:b/>
                          <w:sz w:val="28"/>
                          <w:szCs w:val="28"/>
                        </w:rPr>
                      </w:pPr>
                      <w:r w:rsidRPr="00A41169">
                        <w:rPr>
                          <w:b/>
                          <w:sz w:val="28"/>
                          <w:szCs w:val="28"/>
                        </w:rPr>
                        <w:t>7.</w:t>
                      </w:r>
                      <w:r w:rsidRPr="00A41169">
                        <w:rPr>
                          <w:b/>
                          <w:sz w:val="28"/>
                          <w:szCs w:val="28"/>
                        </w:rPr>
                        <w:tab/>
                        <w:t xml:space="preserve">Vision Quest/ODEP report </w:t>
                      </w:r>
                      <w:r w:rsidR="00B351F3">
                        <w:rPr>
                          <w:b/>
                          <w:sz w:val="28"/>
                          <w:szCs w:val="28"/>
                        </w:rPr>
                        <w:t>–</w:t>
                      </w:r>
                      <w:r w:rsidRPr="00A41169">
                        <w:rPr>
                          <w:b/>
                          <w:sz w:val="28"/>
                          <w:szCs w:val="28"/>
                        </w:rPr>
                        <w:t xml:space="preserve"> Debbie</w:t>
                      </w:r>
                    </w:p>
                    <w:p w:rsidR="0076041B" w:rsidRDefault="00B351F3">
                      <w:pPr>
                        <w:rPr>
                          <w:sz w:val="28"/>
                          <w:szCs w:val="28"/>
                        </w:rPr>
                      </w:pPr>
                      <w:proofErr w:type="gramStart"/>
                      <w:r>
                        <w:rPr>
                          <w:sz w:val="28"/>
                          <w:szCs w:val="28"/>
                        </w:rPr>
                        <w:t>2 major initiatives under VQ.</w:t>
                      </w:r>
                      <w:proofErr w:type="gramEnd"/>
                      <w:r>
                        <w:rPr>
                          <w:sz w:val="28"/>
                          <w:szCs w:val="28"/>
                        </w:rPr>
                        <w:t xml:space="preserve">  </w:t>
                      </w:r>
                      <w:proofErr w:type="gramStart"/>
                      <w:r>
                        <w:rPr>
                          <w:sz w:val="28"/>
                          <w:szCs w:val="28"/>
                        </w:rPr>
                        <w:t xml:space="preserve">Working with </w:t>
                      </w:r>
                      <w:proofErr w:type="spellStart"/>
                      <w:r>
                        <w:rPr>
                          <w:sz w:val="28"/>
                          <w:szCs w:val="28"/>
                        </w:rPr>
                        <w:t>MaineCare</w:t>
                      </w:r>
                      <w:proofErr w:type="spellEnd"/>
                      <w:r>
                        <w:rPr>
                          <w:sz w:val="28"/>
                          <w:szCs w:val="28"/>
                        </w:rPr>
                        <w:t xml:space="preserve"> re 1915i state plan amendment, and the state’s HCBS transition work.</w:t>
                      </w:r>
                      <w:proofErr w:type="gramEnd"/>
                      <w:r>
                        <w:rPr>
                          <w:sz w:val="28"/>
                          <w:szCs w:val="28"/>
                        </w:rPr>
                        <w:t xml:space="preserve">  DHHS is exploring 1915i, with employment opportunities for people with mental illness part of it.  Second piece, Lisa Mills is ODEP person delivering to core state team her analysis of state’s transition plan.  </w:t>
                      </w:r>
                    </w:p>
                    <w:p w:rsidR="00B351F3" w:rsidRDefault="00B351F3">
                      <w:pPr>
                        <w:rPr>
                          <w:sz w:val="28"/>
                          <w:szCs w:val="28"/>
                        </w:rPr>
                      </w:pPr>
                      <w:r>
                        <w:rPr>
                          <w:sz w:val="28"/>
                          <w:szCs w:val="28"/>
                        </w:rPr>
                        <w:t xml:space="preserve">Lisa: HCBS transition plan due to CMS March 16.  </w:t>
                      </w:r>
                      <w:proofErr w:type="gramStart"/>
                      <w:r>
                        <w:rPr>
                          <w:sz w:val="28"/>
                          <w:szCs w:val="28"/>
                        </w:rPr>
                        <w:t>Plan to assist with coming into compliance with Olmstead, etc.</w:t>
                      </w:r>
                      <w:proofErr w:type="gramEnd"/>
                      <w:r>
                        <w:rPr>
                          <w:sz w:val="28"/>
                          <w:szCs w:val="28"/>
                        </w:rPr>
                        <w:t xml:space="preserve">  Lisa doing written comments, Tuesday morning call with invited group from department re this.</w:t>
                      </w:r>
                    </w:p>
                    <w:p w:rsidR="00B351F3" w:rsidRDefault="00B351F3">
                      <w:pPr>
                        <w:rPr>
                          <w:sz w:val="28"/>
                          <w:szCs w:val="28"/>
                        </w:rPr>
                      </w:pPr>
                      <w:r>
                        <w:rPr>
                          <w:sz w:val="28"/>
                          <w:szCs w:val="28"/>
                        </w:rPr>
                        <w:t>Debbie: re capacity building piece, in process of identifying Portland based agencies to receive intensive technical assistance re customized employment, Discovering Personal Genius et</w:t>
                      </w:r>
                      <w:r w:rsidR="00B4655C">
                        <w:rPr>
                          <w:sz w:val="28"/>
                          <w:szCs w:val="28"/>
                        </w:rPr>
                        <w:t xml:space="preserve">c.  </w:t>
                      </w:r>
                      <w:proofErr w:type="gramStart"/>
                      <w:r w:rsidR="00B4655C">
                        <w:rPr>
                          <w:sz w:val="28"/>
                          <w:szCs w:val="28"/>
                        </w:rPr>
                        <w:t>Nancy Brooks Lane and Beth Keaton</w:t>
                      </w:r>
                      <w:r>
                        <w:rPr>
                          <w:sz w:val="28"/>
                          <w:szCs w:val="28"/>
                        </w:rPr>
                        <w:t xml:space="preserve"> providing </w:t>
                      </w:r>
                      <w:proofErr w:type="spellStart"/>
                      <w:r w:rsidR="00B4655C">
                        <w:rPr>
                          <w:sz w:val="28"/>
                          <w:szCs w:val="28"/>
                        </w:rPr>
                        <w:t>indepth</w:t>
                      </w:r>
                      <w:proofErr w:type="spellEnd"/>
                      <w:r w:rsidR="00B4655C">
                        <w:rPr>
                          <w:sz w:val="28"/>
                          <w:szCs w:val="28"/>
                        </w:rPr>
                        <w:t xml:space="preserve"> training re one person at a time.</w:t>
                      </w:r>
                      <w:proofErr w:type="gramEnd"/>
                    </w:p>
                    <w:p w:rsidR="00B4655C" w:rsidRDefault="001822C3">
                      <w:pPr>
                        <w:rPr>
                          <w:sz w:val="28"/>
                          <w:szCs w:val="28"/>
                        </w:rPr>
                      </w:pPr>
                      <w:r>
                        <w:rPr>
                          <w:sz w:val="28"/>
                          <w:szCs w:val="28"/>
                        </w:rPr>
                        <w:t xml:space="preserve">Leticia: ODEP/SAMSHA collaboration re 4 states on </w:t>
                      </w:r>
                      <w:proofErr w:type="spellStart"/>
                      <w:r>
                        <w:rPr>
                          <w:sz w:val="28"/>
                          <w:szCs w:val="28"/>
                        </w:rPr>
                        <w:t>mh</w:t>
                      </w:r>
                      <w:proofErr w:type="spellEnd"/>
                      <w:r>
                        <w:rPr>
                          <w:sz w:val="28"/>
                          <w:szCs w:val="28"/>
                        </w:rPr>
                        <w:t xml:space="preserve"> and employment, asking Maine to be 4</w:t>
                      </w:r>
                      <w:r w:rsidRPr="001822C3">
                        <w:rPr>
                          <w:sz w:val="28"/>
                          <w:szCs w:val="28"/>
                          <w:vertAlign w:val="superscript"/>
                        </w:rPr>
                        <w:t>th</w:t>
                      </w:r>
                      <w:r>
                        <w:rPr>
                          <w:sz w:val="28"/>
                          <w:szCs w:val="28"/>
                        </w:rPr>
                        <w:t xml:space="preserve"> state.  VQ focused on </w:t>
                      </w:r>
                      <w:proofErr w:type="spellStart"/>
                      <w:r>
                        <w:rPr>
                          <w:sz w:val="28"/>
                          <w:szCs w:val="28"/>
                        </w:rPr>
                        <w:t>mh</w:t>
                      </w:r>
                      <w:proofErr w:type="spellEnd"/>
                      <w:r>
                        <w:rPr>
                          <w:sz w:val="28"/>
                          <w:szCs w:val="28"/>
                        </w:rPr>
                        <w:t xml:space="preserve"> and employment, trying to highlight that piece.  </w:t>
                      </w:r>
                      <w:proofErr w:type="gramStart"/>
                      <w:r>
                        <w:rPr>
                          <w:sz w:val="28"/>
                          <w:szCs w:val="28"/>
                        </w:rPr>
                        <w:t>Additional free technical assistance available with that.</w:t>
                      </w:r>
                      <w:proofErr w:type="gramEnd"/>
                      <w:r>
                        <w:rPr>
                          <w:sz w:val="28"/>
                          <w:szCs w:val="28"/>
                        </w:rPr>
                        <w:t xml:space="preserve">  Maine considering it and interest, will update soon re this.</w:t>
                      </w:r>
                    </w:p>
                    <w:p w:rsidR="001822C3" w:rsidRDefault="00632A0E">
                      <w:pPr>
                        <w:rPr>
                          <w:sz w:val="28"/>
                          <w:szCs w:val="28"/>
                        </w:rPr>
                      </w:pPr>
                      <w:r w:rsidRPr="00866838">
                        <w:rPr>
                          <w:b/>
                          <w:sz w:val="28"/>
                          <w:szCs w:val="28"/>
                        </w:rPr>
                        <w:t xml:space="preserve">Karen: posting summit feedback </w:t>
                      </w:r>
                      <w:r>
                        <w:rPr>
                          <w:sz w:val="28"/>
                          <w:szCs w:val="28"/>
                        </w:rPr>
                        <w:t xml:space="preserve">document, broken down by areas.  Betsy: chairs to look at </w:t>
                      </w:r>
                      <w:proofErr w:type="gramStart"/>
                      <w:r>
                        <w:rPr>
                          <w:sz w:val="28"/>
                          <w:szCs w:val="28"/>
                        </w:rPr>
                        <w:t>it,</w:t>
                      </w:r>
                      <w:proofErr w:type="gramEnd"/>
                      <w:r>
                        <w:rPr>
                          <w:sz w:val="28"/>
                          <w:szCs w:val="28"/>
                        </w:rPr>
                        <w:t xml:space="preserve"> use comments for recommendations, work plans.  Chairs can hit highlights at coalition meeting.</w:t>
                      </w:r>
                    </w:p>
                    <w:p w:rsidR="00632A0E" w:rsidRPr="00A41169" w:rsidRDefault="00632A0E">
                      <w:pPr>
                        <w:rPr>
                          <w:sz w:val="28"/>
                          <w:szCs w:val="28"/>
                        </w:rPr>
                      </w:pPr>
                    </w:p>
                  </w:txbxContent>
                </v:textbox>
              </v:shape>
            </w:pict>
          </mc:Fallback>
        </mc:AlternateContent>
      </w:r>
    </w:p>
    <w:p w:rsidR="008E59C8" w:rsidRDefault="008E59C8">
      <w:pPr>
        <w:rPr>
          <w:rFonts w:ascii="Rockwell" w:hAnsi="Rockwell" w:cs="Estrangelo Edessa"/>
          <w:sz w:val="36"/>
          <w:szCs w:val="36"/>
        </w:rPr>
      </w:pPr>
      <w:r>
        <w:rPr>
          <w:rFonts w:ascii="Rockwell" w:hAnsi="Rockwell" w:cs="Estrangelo Edessa"/>
          <w:sz w:val="36"/>
          <w:szCs w:val="36"/>
        </w:rPr>
        <w:br w:type="page"/>
      </w:r>
    </w:p>
    <w:p w:rsidR="00CD4426" w:rsidRPr="00CD4426" w:rsidRDefault="00CD4426" w:rsidP="004B54B1">
      <w:pPr>
        <w:spacing w:after="0" w:line="240" w:lineRule="auto"/>
        <w:rPr>
          <w:rFonts w:cs="Estrangelo Edessa"/>
          <w:sz w:val="28"/>
          <w:szCs w:val="28"/>
        </w:rPr>
      </w:pPr>
      <w:r>
        <w:rPr>
          <w:rFonts w:ascii="Rockwell" w:hAnsi="Rockwell" w:cs="Estrangelo Edessa"/>
          <w:sz w:val="36"/>
          <w:szCs w:val="36"/>
        </w:rPr>
        <w:lastRenderedPageBreak/>
        <w:t xml:space="preserve"> </w:t>
      </w:r>
      <w:r>
        <w:rPr>
          <w:rFonts w:cs="Estrangelo Edessa"/>
          <w:sz w:val="28"/>
          <w:szCs w:val="28"/>
        </w:rPr>
        <w:t xml:space="preserve">                                                                               6</w:t>
      </w:r>
    </w:p>
    <w:p w:rsidR="002D5CC9" w:rsidRPr="00E53D5F" w:rsidRDefault="002D5CC9" w:rsidP="004B54B1">
      <w:pPr>
        <w:spacing w:after="0" w:line="240" w:lineRule="auto"/>
        <w:rPr>
          <w:rFonts w:ascii="Rockwell" w:hAnsi="Rockwell" w:cs="Estrangelo Edessa"/>
          <w:sz w:val="36"/>
          <w:szCs w:val="36"/>
        </w:rPr>
      </w:pPr>
      <w:r w:rsidRPr="002D5CC9">
        <w:rPr>
          <w:rFonts w:ascii="Rockwell" w:hAnsi="Rockwell" w:cs="Estrangelo Edessa"/>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146800" cy="883285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832850"/>
                        </a:xfrm>
                        <a:prstGeom prst="rect">
                          <a:avLst/>
                        </a:prstGeom>
                        <a:solidFill>
                          <a:srgbClr val="FFFFFF"/>
                        </a:solidFill>
                        <a:ln w="9525">
                          <a:solidFill>
                            <a:srgbClr val="000000"/>
                          </a:solidFill>
                          <a:miter lim="800000"/>
                          <a:headEnd/>
                          <a:tailEnd/>
                        </a:ln>
                      </wps:spPr>
                      <wps:txbx>
                        <w:txbxContent>
                          <w:p w:rsidR="00632A0E" w:rsidRDefault="00632A0E">
                            <w:pPr>
                              <w:rPr>
                                <w:sz w:val="28"/>
                                <w:szCs w:val="28"/>
                              </w:rPr>
                            </w:pPr>
                            <w:r w:rsidRPr="00866838">
                              <w:rPr>
                                <w:b/>
                                <w:sz w:val="28"/>
                                <w:szCs w:val="28"/>
                              </w:rPr>
                              <w:t>Re sharing stories, successes</w:t>
                            </w:r>
                            <w:r>
                              <w:rPr>
                                <w:sz w:val="28"/>
                                <w:szCs w:val="28"/>
                              </w:rPr>
                              <w:t xml:space="preserve">: Lisa: 2 people brought career planning processes they’d been working on, Shannon’s staff was there.  Excitement they had seeing people through a different </w:t>
                            </w:r>
                            <w:proofErr w:type="spellStart"/>
                            <w:r>
                              <w:rPr>
                                <w:sz w:val="28"/>
                                <w:szCs w:val="28"/>
                              </w:rPr>
                              <w:t>lense</w:t>
                            </w:r>
                            <w:proofErr w:type="spellEnd"/>
                            <w:r>
                              <w:rPr>
                                <w:sz w:val="28"/>
                                <w:szCs w:val="28"/>
                              </w:rPr>
                              <w:t xml:space="preserve">, </w:t>
                            </w:r>
                            <w:r w:rsidR="00BA271B">
                              <w:rPr>
                                <w:sz w:val="28"/>
                                <w:szCs w:val="28"/>
                              </w:rPr>
                              <w:t xml:space="preserve">seeing interests and capacities.  2 people were talking about 4 clients they’re serving.  </w:t>
                            </w:r>
                          </w:p>
                          <w:p w:rsidR="00BA271B" w:rsidRDefault="00BA271B">
                            <w:pPr>
                              <w:rPr>
                                <w:sz w:val="28"/>
                                <w:szCs w:val="28"/>
                              </w:rPr>
                            </w:pPr>
                            <w:r>
                              <w:rPr>
                                <w:sz w:val="28"/>
                                <w:szCs w:val="28"/>
                              </w:rPr>
                              <w:t>Debbie:  new set of tools, exciting capacity being discovered.  Need people certified in service provision.</w:t>
                            </w:r>
                          </w:p>
                          <w:p w:rsidR="00BA271B" w:rsidRDefault="00BA271B">
                            <w:pPr>
                              <w:rPr>
                                <w:sz w:val="28"/>
                                <w:szCs w:val="28"/>
                              </w:rPr>
                            </w:pPr>
                            <w:r>
                              <w:rPr>
                                <w:sz w:val="28"/>
                                <w:szCs w:val="28"/>
                              </w:rPr>
                              <w:t>Lisa: purchased video camera to capture business stories.</w:t>
                            </w:r>
                          </w:p>
                          <w:p w:rsidR="00BA271B" w:rsidRDefault="00BA271B">
                            <w:pPr>
                              <w:rPr>
                                <w:sz w:val="28"/>
                                <w:szCs w:val="28"/>
                              </w:rPr>
                            </w:pPr>
                            <w:r>
                              <w:rPr>
                                <w:sz w:val="28"/>
                                <w:szCs w:val="28"/>
                              </w:rPr>
                              <w:t>VR and Department are sending out notices re success stories, with disclosures signed etc.</w:t>
                            </w:r>
                          </w:p>
                          <w:p w:rsidR="00BA271B" w:rsidRDefault="00BA271B">
                            <w:pPr>
                              <w:rPr>
                                <w:sz w:val="28"/>
                                <w:szCs w:val="28"/>
                              </w:rPr>
                            </w:pPr>
                            <w:r>
                              <w:rPr>
                                <w:sz w:val="28"/>
                                <w:szCs w:val="28"/>
                              </w:rPr>
                              <w:t>Lisa Soucie has stories too.</w:t>
                            </w:r>
                          </w:p>
                          <w:p w:rsidR="00BA271B" w:rsidRDefault="00BA271B">
                            <w:pPr>
                              <w:rPr>
                                <w:sz w:val="28"/>
                                <w:szCs w:val="28"/>
                              </w:rPr>
                            </w:pPr>
                            <w:proofErr w:type="gramStart"/>
                            <w:r>
                              <w:rPr>
                                <w:sz w:val="28"/>
                                <w:szCs w:val="28"/>
                              </w:rPr>
                              <w:t>Committed with ODEP to create EFM video clips for feds to use.</w:t>
                            </w:r>
                            <w:proofErr w:type="gramEnd"/>
                            <w:r>
                              <w:rPr>
                                <w:sz w:val="28"/>
                                <w:szCs w:val="28"/>
                              </w:rPr>
                              <w:t xml:space="preserve">  </w:t>
                            </w:r>
                          </w:p>
                          <w:p w:rsidR="00BA271B" w:rsidRDefault="00BA271B">
                            <w:pPr>
                              <w:rPr>
                                <w:sz w:val="28"/>
                                <w:szCs w:val="28"/>
                              </w:rPr>
                            </w:pPr>
                            <w:proofErr w:type="gramStart"/>
                            <w:r w:rsidRPr="00866838">
                              <w:rPr>
                                <w:b/>
                                <w:sz w:val="28"/>
                                <w:szCs w:val="28"/>
                              </w:rPr>
                              <w:t>Work group membership</w:t>
                            </w:r>
                            <w:r>
                              <w:rPr>
                                <w:sz w:val="28"/>
                                <w:szCs w:val="28"/>
                              </w:rPr>
                              <w:t xml:space="preserve"> – revisit that design?</w:t>
                            </w:r>
                            <w:proofErr w:type="gramEnd"/>
                          </w:p>
                          <w:p w:rsidR="00BA271B" w:rsidRDefault="00BA271B">
                            <w:pPr>
                              <w:rPr>
                                <w:sz w:val="28"/>
                                <w:szCs w:val="28"/>
                              </w:rPr>
                            </w:pPr>
                            <w:r>
                              <w:rPr>
                                <w:sz w:val="28"/>
                                <w:szCs w:val="28"/>
                              </w:rPr>
                              <w:t xml:space="preserve">Mike is to join a committee, not </w:t>
                            </w:r>
                            <w:bookmarkStart w:id="0" w:name="_GoBack"/>
                            <w:bookmarkEnd w:id="0"/>
                            <w:r>
                              <w:rPr>
                                <w:sz w:val="28"/>
                                <w:szCs w:val="28"/>
                              </w:rPr>
                              <w:t>decided yet which one.  For agenda next time, discuss work group composition, reaching out to other people? Who do we need here for recommendations to happen?</w:t>
                            </w:r>
                          </w:p>
                          <w:p w:rsidR="003942CA" w:rsidRDefault="003942CA" w:rsidP="003942CA">
                            <w:pPr>
                              <w:spacing w:after="0" w:line="240" w:lineRule="auto"/>
                              <w:rPr>
                                <w:rFonts w:ascii="Arial" w:eastAsia="Times New Roman" w:hAnsi="Arial" w:cs="Arial"/>
                                <w:sz w:val="28"/>
                                <w:szCs w:val="28"/>
                              </w:rPr>
                            </w:pPr>
                            <w:r>
                              <w:rPr>
                                <w:rFonts w:ascii="Arial" w:eastAsia="Times New Roman" w:hAnsi="Arial" w:cs="Arial"/>
                                <w:sz w:val="28"/>
                                <w:szCs w:val="28"/>
                              </w:rPr>
                              <w:t>---------------------------------------------------------------------------------------------------</w:t>
                            </w:r>
                          </w:p>
                          <w:p w:rsidR="003942CA" w:rsidRDefault="003942CA" w:rsidP="003942CA">
                            <w:pPr>
                              <w:spacing w:after="0" w:line="240" w:lineRule="auto"/>
                              <w:rPr>
                                <w:rFonts w:ascii="Arial" w:eastAsia="Times New Roman" w:hAnsi="Arial" w:cs="Arial"/>
                                <w:b/>
                                <w:sz w:val="28"/>
                                <w:szCs w:val="28"/>
                              </w:rPr>
                            </w:pPr>
                          </w:p>
                          <w:p w:rsidR="003942CA" w:rsidRPr="003942CA" w:rsidRDefault="003942CA" w:rsidP="003942CA">
                            <w:pPr>
                              <w:spacing w:after="0" w:line="240" w:lineRule="auto"/>
                              <w:rPr>
                                <w:rFonts w:eastAsia="Times New Roman" w:cs="Arial"/>
                                <w:b/>
                                <w:sz w:val="28"/>
                                <w:szCs w:val="28"/>
                              </w:rPr>
                            </w:pPr>
                            <w:r w:rsidRPr="003942CA">
                              <w:rPr>
                                <w:rFonts w:eastAsia="Times New Roman" w:cs="Arial"/>
                                <w:b/>
                                <w:sz w:val="28"/>
                                <w:szCs w:val="28"/>
                              </w:rPr>
                              <w:t xml:space="preserve">Next Meeting: </w:t>
                            </w:r>
                          </w:p>
                          <w:p w:rsidR="003942CA" w:rsidRPr="003942CA" w:rsidRDefault="003942CA" w:rsidP="003942CA">
                            <w:pPr>
                              <w:spacing w:after="0" w:line="240" w:lineRule="auto"/>
                              <w:rPr>
                                <w:rFonts w:eastAsia="Times New Roman" w:cs="Arial"/>
                                <w:sz w:val="28"/>
                                <w:szCs w:val="28"/>
                              </w:rPr>
                            </w:pPr>
                          </w:p>
                          <w:p w:rsidR="003942CA" w:rsidRPr="003942CA" w:rsidRDefault="003942CA" w:rsidP="003942CA">
                            <w:pPr>
                              <w:spacing w:after="0" w:line="240" w:lineRule="auto"/>
                              <w:rPr>
                                <w:rFonts w:eastAsia="Times New Roman" w:cs="Arial"/>
                                <w:b/>
                                <w:sz w:val="28"/>
                                <w:szCs w:val="28"/>
                              </w:rPr>
                            </w:pPr>
                            <w:r w:rsidRPr="003942CA">
                              <w:rPr>
                                <w:rFonts w:eastAsia="Times New Roman" w:cs="Arial"/>
                                <w:b/>
                                <w:sz w:val="28"/>
                                <w:szCs w:val="28"/>
                              </w:rPr>
                              <w:tab/>
                            </w:r>
                            <w:r w:rsidRPr="003942CA">
                              <w:rPr>
                                <w:rFonts w:eastAsia="Times New Roman" w:cs="Arial"/>
                                <w:b/>
                                <w:sz w:val="28"/>
                                <w:szCs w:val="28"/>
                              </w:rPr>
                              <w:tab/>
                            </w:r>
                            <w:r w:rsidRPr="003942CA">
                              <w:rPr>
                                <w:rFonts w:eastAsia="Times New Roman" w:cs="Arial"/>
                                <w:b/>
                                <w:sz w:val="28"/>
                                <w:szCs w:val="28"/>
                              </w:rPr>
                              <w:tab/>
                              <w:t>Full Coalition Meeting</w:t>
                            </w:r>
                          </w:p>
                          <w:p w:rsidR="003942CA" w:rsidRPr="003942CA" w:rsidRDefault="003942CA" w:rsidP="003942CA">
                            <w:pPr>
                              <w:spacing w:after="0" w:line="240" w:lineRule="auto"/>
                              <w:rPr>
                                <w:rFonts w:eastAsia="Times New Roman" w:cs="Arial"/>
                                <w:b/>
                                <w:sz w:val="28"/>
                                <w:szCs w:val="28"/>
                              </w:rPr>
                            </w:pPr>
                          </w:p>
                          <w:p w:rsidR="003942CA" w:rsidRPr="003942CA" w:rsidRDefault="003942CA" w:rsidP="003942CA">
                            <w:pPr>
                              <w:spacing w:after="0" w:line="240" w:lineRule="auto"/>
                              <w:rPr>
                                <w:rFonts w:eastAsia="Times New Roman" w:cs="Arial"/>
                                <w:sz w:val="28"/>
                                <w:szCs w:val="28"/>
                              </w:rPr>
                            </w:pPr>
                            <w:r w:rsidRPr="003942CA">
                              <w:rPr>
                                <w:rFonts w:eastAsia="Times New Roman" w:cs="Arial"/>
                                <w:sz w:val="28"/>
                                <w:szCs w:val="28"/>
                              </w:rPr>
                              <w:t xml:space="preserve">Date of Meeting:  </w:t>
                            </w:r>
                            <w:r>
                              <w:rPr>
                                <w:rFonts w:eastAsia="Times New Roman" w:cs="Arial"/>
                                <w:sz w:val="28"/>
                                <w:szCs w:val="28"/>
                              </w:rPr>
                              <w:tab/>
                            </w:r>
                            <w:r w:rsidRPr="003942CA">
                              <w:rPr>
                                <w:rFonts w:eastAsia="Times New Roman" w:cs="Arial"/>
                                <w:b/>
                                <w:sz w:val="28"/>
                                <w:szCs w:val="28"/>
                              </w:rPr>
                              <w:t>Friday, March 13, 2015</w:t>
                            </w:r>
                          </w:p>
                          <w:p w:rsidR="003942CA" w:rsidRPr="003942CA" w:rsidRDefault="003942CA" w:rsidP="003942CA">
                            <w:pPr>
                              <w:spacing w:after="0" w:line="240" w:lineRule="auto"/>
                              <w:rPr>
                                <w:rFonts w:eastAsia="Times New Roman" w:cs="Arial"/>
                                <w:sz w:val="28"/>
                                <w:szCs w:val="28"/>
                              </w:rPr>
                            </w:pPr>
                            <w:r w:rsidRPr="003942CA">
                              <w:rPr>
                                <w:rFonts w:eastAsia="Times New Roman" w:cs="Arial"/>
                                <w:sz w:val="28"/>
                                <w:szCs w:val="28"/>
                              </w:rPr>
                              <w:t>Time:</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11am to 1pm</w:t>
                            </w:r>
                          </w:p>
                          <w:p w:rsidR="003942CA" w:rsidRPr="003942CA" w:rsidRDefault="003942CA" w:rsidP="003942CA">
                            <w:pPr>
                              <w:spacing w:after="0" w:line="240" w:lineRule="auto"/>
                              <w:rPr>
                                <w:rFonts w:eastAsia="Times New Roman" w:cs="Arial"/>
                                <w:sz w:val="28"/>
                                <w:szCs w:val="28"/>
                              </w:rPr>
                            </w:pPr>
                            <w:r w:rsidRPr="003942CA">
                              <w:rPr>
                                <w:rFonts w:eastAsia="Times New Roman" w:cs="Arial"/>
                                <w:sz w:val="28"/>
                                <w:szCs w:val="28"/>
                              </w:rPr>
                              <w:t>Location:</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MDOL, 45 Commerce Drive, Frances Perkins Room</w:t>
                            </w:r>
                          </w:p>
                          <w:p w:rsidR="00BA271B" w:rsidRPr="003942CA" w:rsidRDefault="003942CA">
                            <w:pPr>
                              <w:rPr>
                                <w:sz w:val="28"/>
                                <w:szCs w:val="28"/>
                              </w:rPr>
                            </w:pPr>
                            <w:r w:rsidRPr="003942CA">
                              <w:rPr>
                                <w:sz w:val="28"/>
                                <w:szCs w:val="28"/>
                              </w:rPr>
                              <w:t>Call-in option:</w:t>
                            </w:r>
                            <w:r w:rsidRPr="003942CA">
                              <w:rPr>
                                <w:sz w:val="28"/>
                                <w:szCs w:val="28"/>
                              </w:rPr>
                              <w:tab/>
                            </w:r>
                            <w:r w:rsidRPr="003942CA">
                              <w:rPr>
                                <w:b/>
                                <w:bCs/>
                                <w:sz w:val="28"/>
                                <w:szCs w:val="28"/>
                              </w:rPr>
                              <w:t xml:space="preserve">888.909.7654, </w:t>
                            </w:r>
                            <w:r w:rsidRPr="003942CA">
                              <w:rPr>
                                <w:b/>
                                <w:bCs/>
                                <w:sz w:val="28"/>
                                <w:szCs w:val="28"/>
                              </w:rPr>
                              <w:t>PIN 978057</w:t>
                            </w:r>
                          </w:p>
                          <w:p w:rsidR="00465D75" w:rsidRDefault="00465D75">
                            <w:pPr>
                              <w:rPr>
                                <w:sz w:val="28"/>
                                <w:szCs w:val="28"/>
                              </w:rPr>
                            </w:pPr>
                          </w:p>
                          <w:p w:rsidR="00735AD6" w:rsidRPr="00A8254B" w:rsidRDefault="00735AD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4pt;height:69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IJJwIAAEw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">
                <v:textbox>
                  <w:txbxContent>
                    <w:p w:rsidR="00632A0E" w:rsidRDefault="00632A0E">
                      <w:pPr>
                        <w:rPr>
                          <w:sz w:val="28"/>
                          <w:szCs w:val="28"/>
                        </w:rPr>
                      </w:pPr>
                      <w:r w:rsidRPr="00866838">
                        <w:rPr>
                          <w:b/>
                          <w:sz w:val="28"/>
                          <w:szCs w:val="28"/>
                        </w:rPr>
                        <w:t>Re sharing stories, successes</w:t>
                      </w:r>
                      <w:r>
                        <w:rPr>
                          <w:sz w:val="28"/>
                          <w:szCs w:val="28"/>
                        </w:rPr>
                        <w:t xml:space="preserve">: Lisa: 2 people brought career planning processes they’d been working on, Shannon’s staff was there.  Excitement they had seeing people through a different </w:t>
                      </w:r>
                      <w:proofErr w:type="spellStart"/>
                      <w:r>
                        <w:rPr>
                          <w:sz w:val="28"/>
                          <w:szCs w:val="28"/>
                        </w:rPr>
                        <w:t>lense</w:t>
                      </w:r>
                      <w:proofErr w:type="spellEnd"/>
                      <w:r>
                        <w:rPr>
                          <w:sz w:val="28"/>
                          <w:szCs w:val="28"/>
                        </w:rPr>
                        <w:t xml:space="preserve">, </w:t>
                      </w:r>
                      <w:r w:rsidR="00BA271B">
                        <w:rPr>
                          <w:sz w:val="28"/>
                          <w:szCs w:val="28"/>
                        </w:rPr>
                        <w:t xml:space="preserve">seeing interests and capacities.  2 people were talking about 4 clients they’re serving.  </w:t>
                      </w:r>
                    </w:p>
                    <w:p w:rsidR="00BA271B" w:rsidRDefault="00BA271B">
                      <w:pPr>
                        <w:rPr>
                          <w:sz w:val="28"/>
                          <w:szCs w:val="28"/>
                        </w:rPr>
                      </w:pPr>
                      <w:r>
                        <w:rPr>
                          <w:sz w:val="28"/>
                          <w:szCs w:val="28"/>
                        </w:rPr>
                        <w:t>Debbie:  new set of tools, exciting capacity being discovered.  Need people certified in service provision.</w:t>
                      </w:r>
                    </w:p>
                    <w:p w:rsidR="00BA271B" w:rsidRDefault="00BA271B">
                      <w:pPr>
                        <w:rPr>
                          <w:sz w:val="28"/>
                          <w:szCs w:val="28"/>
                        </w:rPr>
                      </w:pPr>
                      <w:r>
                        <w:rPr>
                          <w:sz w:val="28"/>
                          <w:szCs w:val="28"/>
                        </w:rPr>
                        <w:t>Lisa: purchased video camera to capture business stories.</w:t>
                      </w:r>
                    </w:p>
                    <w:p w:rsidR="00BA271B" w:rsidRDefault="00BA271B">
                      <w:pPr>
                        <w:rPr>
                          <w:sz w:val="28"/>
                          <w:szCs w:val="28"/>
                        </w:rPr>
                      </w:pPr>
                      <w:r>
                        <w:rPr>
                          <w:sz w:val="28"/>
                          <w:szCs w:val="28"/>
                        </w:rPr>
                        <w:t>VR and Department are sending out notices re success stories, with disclosures signed etc.</w:t>
                      </w:r>
                    </w:p>
                    <w:p w:rsidR="00BA271B" w:rsidRDefault="00BA271B">
                      <w:pPr>
                        <w:rPr>
                          <w:sz w:val="28"/>
                          <w:szCs w:val="28"/>
                        </w:rPr>
                      </w:pPr>
                      <w:r>
                        <w:rPr>
                          <w:sz w:val="28"/>
                          <w:szCs w:val="28"/>
                        </w:rPr>
                        <w:t>Lisa Soucie has stories too.</w:t>
                      </w:r>
                    </w:p>
                    <w:p w:rsidR="00BA271B" w:rsidRDefault="00BA271B">
                      <w:pPr>
                        <w:rPr>
                          <w:sz w:val="28"/>
                          <w:szCs w:val="28"/>
                        </w:rPr>
                      </w:pPr>
                      <w:proofErr w:type="gramStart"/>
                      <w:r>
                        <w:rPr>
                          <w:sz w:val="28"/>
                          <w:szCs w:val="28"/>
                        </w:rPr>
                        <w:t>Committed with ODEP to create EFM video clips for feds to use.</w:t>
                      </w:r>
                      <w:proofErr w:type="gramEnd"/>
                      <w:r>
                        <w:rPr>
                          <w:sz w:val="28"/>
                          <w:szCs w:val="28"/>
                        </w:rPr>
                        <w:t xml:space="preserve">  </w:t>
                      </w:r>
                    </w:p>
                    <w:p w:rsidR="00BA271B" w:rsidRDefault="00BA271B">
                      <w:pPr>
                        <w:rPr>
                          <w:sz w:val="28"/>
                          <w:szCs w:val="28"/>
                        </w:rPr>
                      </w:pPr>
                      <w:proofErr w:type="gramStart"/>
                      <w:r w:rsidRPr="00866838">
                        <w:rPr>
                          <w:b/>
                          <w:sz w:val="28"/>
                          <w:szCs w:val="28"/>
                        </w:rPr>
                        <w:t>Work group membership</w:t>
                      </w:r>
                      <w:r>
                        <w:rPr>
                          <w:sz w:val="28"/>
                          <w:szCs w:val="28"/>
                        </w:rPr>
                        <w:t xml:space="preserve"> – revisit that design?</w:t>
                      </w:r>
                      <w:proofErr w:type="gramEnd"/>
                    </w:p>
                    <w:p w:rsidR="00BA271B" w:rsidRDefault="00BA271B">
                      <w:pPr>
                        <w:rPr>
                          <w:sz w:val="28"/>
                          <w:szCs w:val="28"/>
                        </w:rPr>
                      </w:pPr>
                      <w:r>
                        <w:rPr>
                          <w:sz w:val="28"/>
                          <w:szCs w:val="28"/>
                        </w:rPr>
                        <w:t xml:space="preserve">Mike is to join a committee, not </w:t>
                      </w:r>
                      <w:bookmarkStart w:id="1" w:name="_GoBack"/>
                      <w:bookmarkEnd w:id="1"/>
                      <w:r>
                        <w:rPr>
                          <w:sz w:val="28"/>
                          <w:szCs w:val="28"/>
                        </w:rPr>
                        <w:t>decided yet which one.  For agenda next time, discuss work group composition, reaching out to other people? Who do we need here for recommendations to happen?</w:t>
                      </w:r>
                    </w:p>
                    <w:p w:rsidR="003942CA" w:rsidRDefault="003942CA" w:rsidP="003942CA">
                      <w:pPr>
                        <w:spacing w:after="0" w:line="240" w:lineRule="auto"/>
                        <w:rPr>
                          <w:rFonts w:ascii="Arial" w:eastAsia="Times New Roman" w:hAnsi="Arial" w:cs="Arial"/>
                          <w:sz w:val="28"/>
                          <w:szCs w:val="28"/>
                        </w:rPr>
                      </w:pPr>
                      <w:r>
                        <w:rPr>
                          <w:rFonts w:ascii="Arial" w:eastAsia="Times New Roman" w:hAnsi="Arial" w:cs="Arial"/>
                          <w:sz w:val="28"/>
                          <w:szCs w:val="28"/>
                        </w:rPr>
                        <w:t>---------------------------------------------------------------------------------------------------</w:t>
                      </w:r>
                    </w:p>
                    <w:p w:rsidR="003942CA" w:rsidRDefault="003942CA" w:rsidP="003942CA">
                      <w:pPr>
                        <w:spacing w:after="0" w:line="240" w:lineRule="auto"/>
                        <w:rPr>
                          <w:rFonts w:ascii="Arial" w:eastAsia="Times New Roman" w:hAnsi="Arial" w:cs="Arial"/>
                          <w:b/>
                          <w:sz w:val="28"/>
                          <w:szCs w:val="28"/>
                        </w:rPr>
                      </w:pPr>
                    </w:p>
                    <w:p w:rsidR="003942CA" w:rsidRPr="003942CA" w:rsidRDefault="003942CA" w:rsidP="003942CA">
                      <w:pPr>
                        <w:spacing w:after="0" w:line="240" w:lineRule="auto"/>
                        <w:rPr>
                          <w:rFonts w:eastAsia="Times New Roman" w:cs="Arial"/>
                          <w:b/>
                          <w:sz w:val="28"/>
                          <w:szCs w:val="28"/>
                        </w:rPr>
                      </w:pPr>
                      <w:r w:rsidRPr="003942CA">
                        <w:rPr>
                          <w:rFonts w:eastAsia="Times New Roman" w:cs="Arial"/>
                          <w:b/>
                          <w:sz w:val="28"/>
                          <w:szCs w:val="28"/>
                        </w:rPr>
                        <w:t xml:space="preserve">Next Meeting: </w:t>
                      </w:r>
                    </w:p>
                    <w:p w:rsidR="003942CA" w:rsidRPr="003942CA" w:rsidRDefault="003942CA" w:rsidP="003942CA">
                      <w:pPr>
                        <w:spacing w:after="0" w:line="240" w:lineRule="auto"/>
                        <w:rPr>
                          <w:rFonts w:eastAsia="Times New Roman" w:cs="Arial"/>
                          <w:sz w:val="28"/>
                          <w:szCs w:val="28"/>
                        </w:rPr>
                      </w:pPr>
                    </w:p>
                    <w:p w:rsidR="003942CA" w:rsidRPr="003942CA" w:rsidRDefault="003942CA" w:rsidP="003942CA">
                      <w:pPr>
                        <w:spacing w:after="0" w:line="240" w:lineRule="auto"/>
                        <w:rPr>
                          <w:rFonts w:eastAsia="Times New Roman" w:cs="Arial"/>
                          <w:b/>
                          <w:sz w:val="28"/>
                          <w:szCs w:val="28"/>
                        </w:rPr>
                      </w:pPr>
                      <w:r w:rsidRPr="003942CA">
                        <w:rPr>
                          <w:rFonts w:eastAsia="Times New Roman" w:cs="Arial"/>
                          <w:b/>
                          <w:sz w:val="28"/>
                          <w:szCs w:val="28"/>
                        </w:rPr>
                        <w:tab/>
                      </w:r>
                      <w:r w:rsidRPr="003942CA">
                        <w:rPr>
                          <w:rFonts w:eastAsia="Times New Roman" w:cs="Arial"/>
                          <w:b/>
                          <w:sz w:val="28"/>
                          <w:szCs w:val="28"/>
                        </w:rPr>
                        <w:tab/>
                      </w:r>
                      <w:r w:rsidRPr="003942CA">
                        <w:rPr>
                          <w:rFonts w:eastAsia="Times New Roman" w:cs="Arial"/>
                          <w:b/>
                          <w:sz w:val="28"/>
                          <w:szCs w:val="28"/>
                        </w:rPr>
                        <w:tab/>
                        <w:t>Full Coalition Meeting</w:t>
                      </w:r>
                    </w:p>
                    <w:p w:rsidR="003942CA" w:rsidRPr="003942CA" w:rsidRDefault="003942CA" w:rsidP="003942CA">
                      <w:pPr>
                        <w:spacing w:after="0" w:line="240" w:lineRule="auto"/>
                        <w:rPr>
                          <w:rFonts w:eastAsia="Times New Roman" w:cs="Arial"/>
                          <w:b/>
                          <w:sz w:val="28"/>
                          <w:szCs w:val="28"/>
                        </w:rPr>
                      </w:pPr>
                    </w:p>
                    <w:p w:rsidR="003942CA" w:rsidRPr="003942CA" w:rsidRDefault="003942CA" w:rsidP="003942CA">
                      <w:pPr>
                        <w:spacing w:after="0" w:line="240" w:lineRule="auto"/>
                        <w:rPr>
                          <w:rFonts w:eastAsia="Times New Roman" w:cs="Arial"/>
                          <w:sz w:val="28"/>
                          <w:szCs w:val="28"/>
                        </w:rPr>
                      </w:pPr>
                      <w:r w:rsidRPr="003942CA">
                        <w:rPr>
                          <w:rFonts w:eastAsia="Times New Roman" w:cs="Arial"/>
                          <w:sz w:val="28"/>
                          <w:szCs w:val="28"/>
                        </w:rPr>
                        <w:t xml:space="preserve">Date of Meeting:  </w:t>
                      </w:r>
                      <w:r>
                        <w:rPr>
                          <w:rFonts w:eastAsia="Times New Roman" w:cs="Arial"/>
                          <w:sz w:val="28"/>
                          <w:szCs w:val="28"/>
                        </w:rPr>
                        <w:tab/>
                      </w:r>
                      <w:r w:rsidRPr="003942CA">
                        <w:rPr>
                          <w:rFonts w:eastAsia="Times New Roman" w:cs="Arial"/>
                          <w:b/>
                          <w:sz w:val="28"/>
                          <w:szCs w:val="28"/>
                        </w:rPr>
                        <w:t>Friday, March 13, 2015</w:t>
                      </w:r>
                    </w:p>
                    <w:p w:rsidR="003942CA" w:rsidRPr="003942CA" w:rsidRDefault="003942CA" w:rsidP="003942CA">
                      <w:pPr>
                        <w:spacing w:after="0" w:line="240" w:lineRule="auto"/>
                        <w:rPr>
                          <w:rFonts w:eastAsia="Times New Roman" w:cs="Arial"/>
                          <w:sz w:val="28"/>
                          <w:szCs w:val="28"/>
                        </w:rPr>
                      </w:pPr>
                      <w:r w:rsidRPr="003942CA">
                        <w:rPr>
                          <w:rFonts w:eastAsia="Times New Roman" w:cs="Arial"/>
                          <w:sz w:val="28"/>
                          <w:szCs w:val="28"/>
                        </w:rPr>
                        <w:t>Time:</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11am to 1pm</w:t>
                      </w:r>
                    </w:p>
                    <w:p w:rsidR="003942CA" w:rsidRPr="003942CA" w:rsidRDefault="003942CA" w:rsidP="003942CA">
                      <w:pPr>
                        <w:spacing w:after="0" w:line="240" w:lineRule="auto"/>
                        <w:rPr>
                          <w:rFonts w:eastAsia="Times New Roman" w:cs="Arial"/>
                          <w:sz w:val="28"/>
                          <w:szCs w:val="28"/>
                        </w:rPr>
                      </w:pPr>
                      <w:r w:rsidRPr="003942CA">
                        <w:rPr>
                          <w:rFonts w:eastAsia="Times New Roman" w:cs="Arial"/>
                          <w:sz w:val="28"/>
                          <w:szCs w:val="28"/>
                        </w:rPr>
                        <w:t>Location:</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MDOL, 45 Commerce Drive, Frances Perkins Room</w:t>
                      </w:r>
                    </w:p>
                    <w:p w:rsidR="00BA271B" w:rsidRPr="003942CA" w:rsidRDefault="003942CA">
                      <w:pPr>
                        <w:rPr>
                          <w:sz w:val="28"/>
                          <w:szCs w:val="28"/>
                        </w:rPr>
                      </w:pPr>
                      <w:r w:rsidRPr="003942CA">
                        <w:rPr>
                          <w:sz w:val="28"/>
                          <w:szCs w:val="28"/>
                        </w:rPr>
                        <w:t>Call-in option:</w:t>
                      </w:r>
                      <w:r w:rsidRPr="003942CA">
                        <w:rPr>
                          <w:sz w:val="28"/>
                          <w:szCs w:val="28"/>
                        </w:rPr>
                        <w:tab/>
                      </w:r>
                      <w:r w:rsidRPr="003942CA">
                        <w:rPr>
                          <w:b/>
                          <w:bCs/>
                          <w:sz w:val="28"/>
                          <w:szCs w:val="28"/>
                        </w:rPr>
                        <w:t xml:space="preserve">888.909.7654, </w:t>
                      </w:r>
                      <w:r w:rsidRPr="003942CA">
                        <w:rPr>
                          <w:b/>
                          <w:bCs/>
                          <w:sz w:val="28"/>
                          <w:szCs w:val="28"/>
                        </w:rPr>
                        <w:t>PIN 978057</w:t>
                      </w:r>
                    </w:p>
                    <w:p w:rsidR="00465D75" w:rsidRDefault="00465D75">
                      <w:pPr>
                        <w:rPr>
                          <w:sz w:val="28"/>
                          <w:szCs w:val="28"/>
                        </w:rPr>
                      </w:pPr>
                    </w:p>
                    <w:p w:rsidR="00735AD6" w:rsidRPr="00A8254B" w:rsidRDefault="00735AD6">
                      <w:pPr>
                        <w:rPr>
                          <w:sz w:val="28"/>
                          <w:szCs w:val="28"/>
                        </w:rPr>
                      </w:pPr>
                    </w:p>
                  </w:txbxContent>
                </v:textbox>
              </v:shape>
            </w:pict>
          </mc:Fallback>
        </mc:AlternateContent>
      </w:r>
    </w:p>
    <w:sectPr w:rsidR="002D5CC9" w:rsidRPr="00E53D5F" w:rsidSect="003610A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B1"/>
    <w:rsid w:val="00037DFF"/>
    <w:rsid w:val="000835ED"/>
    <w:rsid w:val="000A781A"/>
    <w:rsid w:val="000D3659"/>
    <w:rsid w:val="000F003D"/>
    <w:rsid w:val="00103C9E"/>
    <w:rsid w:val="00121F9F"/>
    <w:rsid w:val="001243E1"/>
    <w:rsid w:val="001524B1"/>
    <w:rsid w:val="001822C3"/>
    <w:rsid w:val="002327CB"/>
    <w:rsid w:val="00244CC7"/>
    <w:rsid w:val="00256D0E"/>
    <w:rsid w:val="002D5CC9"/>
    <w:rsid w:val="003049A4"/>
    <w:rsid w:val="003610A0"/>
    <w:rsid w:val="003942CA"/>
    <w:rsid w:val="003C7EA2"/>
    <w:rsid w:val="004371F3"/>
    <w:rsid w:val="00465D75"/>
    <w:rsid w:val="004B54B1"/>
    <w:rsid w:val="00510CB8"/>
    <w:rsid w:val="00545C29"/>
    <w:rsid w:val="00566D7A"/>
    <w:rsid w:val="00585B47"/>
    <w:rsid w:val="00632A0E"/>
    <w:rsid w:val="00710C0F"/>
    <w:rsid w:val="00735AD6"/>
    <w:rsid w:val="0076041B"/>
    <w:rsid w:val="00866838"/>
    <w:rsid w:val="008E59C8"/>
    <w:rsid w:val="009508FF"/>
    <w:rsid w:val="00975097"/>
    <w:rsid w:val="009A71CF"/>
    <w:rsid w:val="00A01632"/>
    <w:rsid w:val="00A410F0"/>
    <w:rsid w:val="00A41169"/>
    <w:rsid w:val="00A6055D"/>
    <w:rsid w:val="00A8254B"/>
    <w:rsid w:val="00A874A1"/>
    <w:rsid w:val="00AE60C6"/>
    <w:rsid w:val="00B120E0"/>
    <w:rsid w:val="00B351F3"/>
    <w:rsid w:val="00B371E4"/>
    <w:rsid w:val="00B4655C"/>
    <w:rsid w:val="00B746E0"/>
    <w:rsid w:val="00BA271B"/>
    <w:rsid w:val="00BF57AD"/>
    <w:rsid w:val="00CD4426"/>
    <w:rsid w:val="00CE2EBF"/>
    <w:rsid w:val="00CF6B58"/>
    <w:rsid w:val="00D46D45"/>
    <w:rsid w:val="00D6299C"/>
    <w:rsid w:val="00D6336F"/>
    <w:rsid w:val="00D805EF"/>
    <w:rsid w:val="00D808D0"/>
    <w:rsid w:val="00D932B4"/>
    <w:rsid w:val="00E5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AD"/>
    <w:rPr>
      <w:rFonts w:ascii="Tahoma" w:hAnsi="Tahoma" w:cs="Tahoma"/>
      <w:sz w:val="16"/>
      <w:szCs w:val="16"/>
    </w:rPr>
  </w:style>
  <w:style w:type="table" w:styleId="TableGrid">
    <w:name w:val="Table Grid"/>
    <w:basedOn w:val="TableNormal"/>
    <w:uiPriority w:val="59"/>
    <w:rsid w:val="00D6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AD"/>
    <w:rPr>
      <w:rFonts w:ascii="Tahoma" w:hAnsi="Tahoma" w:cs="Tahoma"/>
      <w:sz w:val="16"/>
      <w:szCs w:val="16"/>
    </w:rPr>
  </w:style>
  <w:style w:type="table" w:styleId="TableGrid">
    <w:name w:val="Table Grid"/>
    <w:basedOn w:val="TableNormal"/>
    <w:uiPriority w:val="59"/>
    <w:rsid w:val="00D6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5261">
      <w:bodyDiv w:val="1"/>
      <w:marLeft w:val="0"/>
      <w:marRight w:val="0"/>
      <w:marTop w:val="0"/>
      <w:marBottom w:val="0"/>
      <w:divBdr>
        <w:top w:val="none" w:sz="0" w:space="0" w:color="auto"/>
        <w:left w:val="none" w:sz="0" w:space="0" w:color="auto"/>
        <w:bottom w:val="none" w:sz="0" w:space="0" w:color="auto"/>
        <w:right w:val="none" w:sz="0" w:space="0" w:color="auto"/>
      </w:divBdr>
      <w:divsChild>
        <w:div w:id="287587990">
          <w:marLeft w:val="0"/>
          <w:marRight w:val="0"/>
          <w:marTop w:val="0"/>
          <w:marBottom w:val="0"/>
          <w:divBdr>
            <w:top w:val="none" w:sz="0" w:space="0" w:color="auto"/>
            <w:left w:val="none" w:sz="0" w:space="0" w:color="auto"/>
            <w:bottom w:val="none" w:sz="0" w:space="0" w:color="auto"/>
            <w:right w:val="none" w:sz="0" w:space="0" w:color="auto"/>
          </w:divBdr>
        </w:div>
        <w:div w:id="643395694">
          <w:marLeft w:val="0"/>
          <w:marRight w:val="0"/>
          <w:marTop w:val="0"/>
          <w:marBottom w:val="0"/>
          <w:divBdr>
            <w:top w:val="none" w:sz="0" w:space="0" w:color="auto"/>
            <w:left w:val="none" w:sz="0" w:space="0" w:color="auto"/>
            <w:bottom w:val="none" w:sz="0" w:space="0" w:color="auto"/>
            <w:right w:val="none" w:sz="0" w:space="0" w:color="auto"/>
          </w:divBdr>
        </w:div>
        <w:div w:id="1225530942">
          <w:marLeft w:val="0"/>
          <w:marRight w:val="0"/>
          <w:marTop w:val="0"/>
          <w:marBottom w:val="0"/>
          <w:divBdr>
            <w:top w:val="none" w:sz="0" w:space="0" w:color="auto"/>
            <w:left w:val="none" w:sz="0" w:space="0" w:color="auto"/>
            <w:bottom w:val="none" w:sz="0" w:space="0" w:color="auto"/>
            <w:right w:val="none" w:sz="0" w:space="0" w:color="auto"/>
          </w:divBdr>
        </w:div>
        <w:div w:id="1028290320">
          <w:marLeft w:val="0"/>
          <w:marRight w:val="0"/>
          <w:marTop w:val="0"/>
          <w:marBottom w:val="0"/>
          <w:divBdr>
            <w:top w:val="none" w:sz="0" w:space="0" w:color="auto"/>
            <w:left w:val="none" w:sz="0" w:space="0" w:color="auto"/>
            <w:bottom w:val="none" w:sz="0" w:space="0" w:color="auto"/>
            <w:right w:val="none" w:sz="0" w:space="0" w:color="auto"/>
          </w:divBdr>
        </w:div>
        <w:div w:id="963922023">
          <w:marLeft w:val="0"/>
          <w:marRight w:val="0"/>
          <w:marTop w:val="0"/>
          <w:marBottom w:val="0"/>
          <w:divBdr>
            <w:top w:val="none" w:sz="0" w:space="0" w:color="auto"/>
            <w:left w:val="none" w:sz="0" w:space="0" w:color="auto"/>
            <w:bottom w:val="none" w:sz="0" w:space="0" w:color="auto"/>
            <w:right w:val="none" w:sz="0" w:space="0" w:color="auto"/>
          </w:divBdr>
        </w:div>
        <w:div w:id="800154489">
          <w:marLeft w:val="0"/>
          <w:marRight w:val="0"/>
          <w:marTop w:val="0"/>
          <w:marBottom w:val="0"/>
          <w:divBdr>
            <w:top w:val="none" w:sz="0" w:space="0" w:color="auto"/>
            <w:left w:val="none" w:sz="0" w:space="0" w:color="auto"/>
            <w:bottom w:val="none" w:sz="0" w:space="0" w:color="auto"/>
            <w:right w:val="none" w:sz="0" w:space="0" w:color="auto"/>
          </w:divBdr>
        </w:div>
        <w:div w:id="744181318">
          <w:marLeft w:val="0"/>
          <w:marRight w:val="0"/>
          <w:marTop w:val="0"/>
          <w:marBottom w:val="0"/>
          <w:divBdr>
            <w:top w:val="none" w:sz="0" w:space="0" w:color="auto"/>
            <w:left w:val="none" w:sz="0" w:space="0" w:color="auto"/>
            <w:bottom w:val="none" w:sz="0" w:space="0" w:color="auto"/>
            <w:right w:val="none" w:sz="0" w:space="0" w:color="auto"/>
          </w:divBdr>
        </w:div>
        <w:div w:id="1728336820">
          <w:marLeft w:val="0"/>
          <w:marRight w:val="0"/>
          <w:marTop w:val="0"/>
          <w:marBottom w:val="0"/>
          <w:divBdr>
            <w:top w:val="none" w:sz="0" w:space="0" w:color="auto"/>
            <w:left w:val="none" w:sz="0" w:space="0" w:color="auto"/>
            <w:bottom w:val="none" w:sz="0" w:space="0" w:color="auto"/>
            <w:right w:val="none" w:sz="0" w:space="0" w:color="auto"/>
          </w:divBdr>
        </w:div>
        <w:div w:id="1168642010">
          <w:marLeft w:val="0"/>
          <w:marRight w:val="0"/>
          <w:marTop w:val="0"/>
          <w:marBottom w:val="0"/>
          <w:divBdr>
            <w:top w:val="none" w:sz="0" w:space="0" w:color="auto"/>
            <w:left w:val="none" w:sz="0" w:space="0" w:color="auto"/>
            <w:bottom w:val="none" w:sz="0" w:space="0" w:color="auto"/>
            <w:right w:val="none" w:sz="0" w:space="0" w:color="auto"/>
          </w:divBdr>
        </w:div>
        <w:div w:id="99001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2CDF-0CF6-4C3D-9986-D6578397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6955</TotalTime>
  <Pages>6</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38</cp:revision>
  <cp:lastPrinted>2015-03-03T15:37:00Z</cp:lastPrinted>
  <dcterms:created xsi:type="dcterms:W3CDTF">2015-02-20T19:13:00Z</dcterms:created>
  <dcterms:modified xsi:type="dcterms:W3CDTF">2015-03-03T15:50:00Z</dcterms:modified>
</cp:coreProperties>
</file>